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CC6" w:rsidRPr="00B20676" w:rsidRDefault="00B56CC6" w:rsidP="00B56CC6">
      <w:pPr>
        <w:pStyle w:val="Kopfzeile"/>
        <w:tabs>
          <w:tab w:val="clear" w:pos="4536"/>
          <w:tab w:val="clear" w:pos="9072"/>
        </w:tabs>
        <w:spacing w:line="290" w:lineRule="exact"/>
        <w:rPr>
          <w:rFonts w:ascii="Arial" w:hAnsi="Arial" w:cs="Arial"/>
          <w:sz w:val="22"/>
          <w:szCs w:val="22"/>
        </w:rPr>
      </w:pPr>
    </w:p>
    <w:p w:rsidR="00B56CC6" w:rsidRPr="00B20676" w:rsidRDefault="00B56CC6" w:rsidP="00B56CC6">
      <w:pPr>
        <w:pStyle w:val="Kopfzeile"/>
        <w:tabs>
          <w:tab w:val="clear" w:pos="4536"/>
          <w:tab w:val="clear" w:pos="9072"/>
        </w:tabs>
        <w:spacing w:line="290" w:lineRule="exact"/>
        <w:rPr>
          <w:rFonts w:ascii="Arial" w:hAnsi="Arial" w:cs="Arial"/>
          <w:sz w:val="22"/>
          <w:szCs w:val="22"/>
        </w:rPr>
      </w:pPr>
    </w:p>
    <w:p w:rsidR="00B56CC6" w:rsidRPr="00B20676" w:rsidRDefault="00B56CC6" w:rsidP="00B56CC6">
      <w:pPr>
        <w:pStyle w:val="Kopfzeile"/>
        <w:tabs>
          <w:tab w:val="clear" w:pos="4536"/>
          <w:tab w:val="clear" w:pos="9072"/>
        </w:tabs>
        <w:spacing w:line="290" w:lineRule="exact"/>
        <w:rPr>
          <w:rFonts w:ascii="Arial" w:hAnsi="Arial" w:cs="Arial"/>
          <w:sz w:val="22"/>
          <w:szCs w:val="22"/>
        </w:rPr>
      </w:pPr>
    </w:p>
    <w:p w:rsidR="00B56CC6" w:rsidRPr="00B20676" w:rsidRDefault="00503637" w:rsidP="00B56CC6">
      <w:pPr>
        <w:pStyle w:val="berschrift1"/>
        <w:rPr>
          <w:rFonts w:ascii="Arial" w:hAnsi="Arial" w:cs="Arial"/>
          <w:sz w:val="22"/>
          <w:szCs w:val="22"/>
        </w:rPr>
      </w:pPr>
      <w:r>
        <w:rPr>
          <w:rFonts w:ascii="Arial" w:hAnsi="Arial"/>
          <w:sz w:val="22"/>
        </w:rPr>
        <w:t>Media Release | 13 October 2015</w:t>
      </w:r>
    </w:p>
    <w:p w:rsidR="00B56CC6" w:rsidRPr="00B20676" w:rsidRDefault="00B56CC6" w:rsidP="00B56CC6">
      <w:pPr>
        <w:pStyle w:val="Kopfzeile"/>
        <w:tabs>
          <w:tab w:val="clear" w:pos="4536"/>
          <w:tab w:val="clear" w:pos="9072"/>
        </w:tabs>
        <w:spacing w:line="290" w:lineRule="exact"/>
        <w:rPr>
          <w:rFonts w:ascii="Arial" w:hAnsi="Arial" w:cs="Arial"/>
          <w:sz w:val="22"/>
          <w:szCs w:val="22"/>
        </w:rPr>
      </w:pPr>
    </w:p>
    <w:p w:rsidR="004E5608" w:rsidRPr="00B20676" w:rsidRDefault="004E5608" w:rsidP="00B56CC6">
      <w:pPr>
        <w:spacing w:line="290" w:lineRule="exact"/>
        <w:rPr>
          <w:rFonts w:ascii="Arial" w:hAnsi="Arial" w:cs="Arial"/>
          <w:sz w:val="22"/>
          <w:szCs w:val="22"/>
        </w:rPr>
      </w:pPr>
    </w:p>
    <w:p w:rsidR="00B20676" w:rsidRPr="00B20676" w:rsidRDefault="00B20676" w:rsidP="00B56CC6">
      <w:pPr>
        <w:spacing w:line="290" w:lineRule="exact"/>
        <w:rPr>
          <w:rFonts w:ascii="Arial" w:hAnsi="Arial" w:cs="Arial"/>
          <w:sz w:val="22"/>
          <w:szCs w:val="22"/>
        </w:rPr>
      </w:pPr>
    </w:p>
    <w:p w:rsidR="000B668A" w:rsidRDefault="00BA3F7D" w:rsidP="00BE66E2">
      <w:pPr>
        <w:pStyle w:val="berschrift2"/>
        <w:rPr>
          <w:rFonts w:ascii="Arial Black" w:hAnsi="Arial Black" w:cs="Arial"/>
          <w:b/>
          <w:sz w:val="28"/>
          <w:szCs w:val="28"/>
        </w:rPr>
      </w:pPr>
      <w:r>
        <w:rPr>
          <w:rFonts w:ascii="Arial Black" w:hAnsi="Arial Black"/>
          <w:b/>
          <w:sz w:val="28"/>
        </w:rPr>
        <w:t xml:space="preserve">DGHO annual conference with 5500 delegates as a highlight </w:t>
      </w:r>
      <w:r w:rsidR="00B655B8">
        <w:rPr>
          <w:rFonts w:ascii="Arial Black" w:hAnsi="Arial Black"/>
          <w:b/>
          <w:sz w:val="28"/>
        </w:rPr>
        <w:t xml:space="preserve">of the Basel Congress Autumn </w:t>
      </w:r>
      <w:r>
        <w:rPr>
          <w:rFonts w:ascii="Arial Black" w:hAnsi="Arial Black"/>
          <w:b/>
          <w:sz w:val="28"/>
        </w:rPr>
        <w:t>2015</w:t>
      </w:r>
    </w:p>
    <w:p w:rsidR="00CE5073" w:rsidRPr="007F7738" w:rsidRDefault="00CE5073" w:rsidP="00BE66E2">
      <w:pPr>
        <w:spacing w:line="290" w:lineRule="exact"/>
        <w:rPr>
          <w:rFonts w:ascii="Arial" w:hAnsi="Arial" w:cs="Arial"/>
          <w:sz w:val="22"/>
          <w:szCs w:val="22"/>
        </w:rPr>
      </w:pPr>
    </w:p>
    <w:p w:rsidR="00901100" w:rsidRPr="00A3158E" w:rsidRDefault="00901100" w:rsidP="00BE66E2">
      <w:pPr>
        <w:pStyle w:val="Textkrper2"/>
        <w:spacing w:line="280" w:lineRule="atLeast"/>
        <w:ind w:right="0"/>
        <w:rPr>
          <w:rFonts w:ascii="Arial" w:hAnsi="Arial" w:cs="Arial"/>
          <w:sz w:val="22"/>
          <w:szCs w:val="22"/>
        </w:rPr>
      </w:pPr>
      <w:r>
        <w:rPr>
          <w:rFonts w:ascii="Arial" w:hAnsi="Arial"/>
          <w:sz w:val="22"/>
        </w:rPr>
        <w:t>The annual conference of the Austrian, German and Swiss Societies of Haematology and Medical Oncology (DGHO) has</w:t>
      </w:r>
      <w:r w:rsidR="00951CF7">
        <w:rPr>
          <w:rFonts w:ascii="Arial" w:hAnsi="Arial"/>
          <w:sz w:val="22"/>
        </w:rPr>
        <w:t xml:space="preserve"> come to a successful close</w:t>
      </w:r>
      <w:r>
        <w:rPr>
          <w:rFonts w:ascii="Arial" w:hAnsi="Arial"/>
          <w:sz w:val="22"/>
        </w:rPr>
        <w:t xml:space="preserve"> after five days with 5500 participants.</w:t>
      </w:r>
      <w:r>
        <w:rPr>
          <w:rFonts w:ascii="Arial" w:hAnsi="Arial"/>
          <w:color w:val="000000"/>
          <w:sz w:val="22"/>
        </w:rPr>
        <w:t xml:space="preserve"> </w:t>
      </w:r>
      <w:r w:rsidR="00B655B8">
        <w:rPr>
          <w:rFonts w:ascii="Arial" w:hAnsi="Arial"/>
          <w:color w:val="000000"/>
          <w:sz w:val="22"/>
        </w:rPr>
        <w:t xml:space="preserve">Europe's </w:t>
      </w:r>
      <w:r w:rsidR="00B655B8">
        <w:rPr>
          <w:rFonts w:ascii="Arial" w:hAnsi="Arial"/>
          <w:sz w:val="22"/>
        </w:rPr>
        <w:t xml:space="preserve">most important </w:t>
      </w:r>
      <w:r>
        <w:rPr>
          <w:rFonts w:ascii="Arial" w:hAnsi="Arial"/>
          <w:sz w:val="22"/>
        </w:rPr>
        <w:t xml:space="preserve">group of experts – the </w:t>
      </w:r>
      <w:r w:rsidR="00B655B8">
        <w:rPr>
          <w:rFonts w:ascii="Arial" w:hAnsi="Arial"/>
          <w:sz w:val="22"/>
        </w:rPr>
        <w:t xml:space="preserve">oncologists of the </w:t>
      </w:r>
      <w:r>
        <w:rPr>
          <w:rFonts w:ascii="Arial" w:hAnsi="Arial"/>
          <w:sz w:val="22"/>
        </w:rPr>
        <w:t>German-speaking world</w:t>
      </w:r>
      <w:r w:rsidR="00B655B8">
        <w:rPr>
          <w:rFonts w:ascii="Arial" w:hAnsi="Arial"/>
          <w:sz w:val="22"/>
        </w:rPr>
        <w:t xml:space="preserve"> – stage their</w:t>
      </w:r>
      <w:r>
        <w:rPr>
          <w:rFonts w:ascii="Arial" w:hAnsi="Arial"/>
          <w:sz w:val="22"/>
        </w:rPr>
        <w:t xml:space="preserve"> annual conference in the Congress Center Basel every four years</w:t>
      </w:r>
      <w:r w:rsidR="00B655B8">
        <w:rPr>
          <w:rFonts w:ascii="Arial" w:hAnsi="Arial"/>
          <w:sz w:val="22"/>
        </w:rPr>
        <w:t>,</w:t>
      </w:r>
      <w:r>
        <w:rPr>
          <w:rFonts w:ascii="Arial" w:hAnsi="Arial"/>
          <w:sz w:val="22"/>
        </w:rPr>
        <w:t xml:space="preserve"> and </w:t>
      </w:r>
      <w:r w:rsidR="00B655B8">
        <w:rPr>
          <w:rFonts w:ascii="Arial" w:hAnsi="Arial"/>
          <w:sz w:val="22"/>
        </w:rPr>
        <w:t xml:space="preserve">this </w:t>
      </w:r>
      <w:r>
        <w:rPr>
          <w:rFonts w:ascii="Arial" w:hAnsi="Arial"/>
          <w:sz w:val="22"/>
        </w:rPr>
        <w:t>is the biggest special</w:t>
      </w:r>
      <w:r w:rsidR="00B655B8">
        <w:rPr>
          <w:rFonts w:ascii="Arial" w:hAnsi="Arial"/>
          <w:sz w:val="22"/>
        </w:rPr>
        <w:t>ist conference being held in this</w:t>
      </w:r>
      <w:r>
        <w:rPr>
          <w:rFonts w:ascii="Arial" w:hAnsi="Arial"/>
          <w:sz w:val="22"/>
        </w:rPr>
        <w:t xml:space="preserve"> exceptionally int</w:t>
      </w:r>
      <w:r w:rsidR="00B655B8">
        <w:rPr>
          <w:rFonts w:ascii="Arial" w:hAnsi="Arial"/>
          <w:sz w:val="22"/>
        </w:rPr>
        <w:t xml:space="preserve">ensive Basel congress autumn of </w:t>
      </w:r>
      <w:r>
        <w:rPr>
          <w:rFonts w:ascii="Arial" w:hAnsi="Arial"/>
          <w:sz w:val="22"/>
        </w:rPr>
        <w:t xml:space="preserve">2015. </w:t>
      </w:r>
    </w:p>
    <w:p w:rsidR="00EF748B" w:rsidRPr="00A3158E" w:rsidRDefault="00EF748B" w:rsidP="00BE66E2">
      <w:pPr>
        <w:pStyle w:val="Textkrper2"/>
        <w:spacing w:line="280" w:lineRule="atLeast"/>
        <w:ind w:right="0"/>
        <w:rPr>
          <w:rFonts w:ascii="Arial" w:hAnsi="Arial" w:cs="Arial"/>
          <w:sz w:val="22"/>
          <w:szCs w:val="22"/>
        </w:rPr>
      </w:pPr>
    </w:p>
    <w:p w:rsidR="00086A34" w:rsidRPr="00B655B8" w:rsidRDefault="005039FF" w:rsidP="00B655B8">
      <w:pPr>
        <w:spacing w:line="280" w:lineRule="atLeast"/>
        <w:rPr>
          <w:rFonts w:ascii="Arial" w:hAnsi="Arial"/>
        </w:rPr>
      </w:pPr>
      <w:r w:rsidRPr="00B655B8">
        <w:rPr>
          <w:rFonts w:ascii="Arial" w:hAnsi="Arial"/>
        </w:rPr>
        <w:t>From 9 to 13 October 2015, a total of 5500 experts in haematology and medical oncology discussed current research results and challenges in the treatment of blood diseases and cancer. The annual conference of the Austrian, German and Swiss Societies of Haematology and Medical Oncology (DGHO)</w:t>
      </w:r>
      <w:r>
        <w:rPr>
          <w:rFonts w:ascii="Arial" w:hAnsi="Arial"/>
        </w:rPr>
        <w:t>,</w:t>
      </w:r>
      <w:r w:rsidRPr="00B655B8">
        <w:rPr>
          <w:rFonts w:ascii="Arial" w:hAnsi="Arial"/>
        </w:rPr>
        <w:t xml:space="preserve"> the most eminent group of oncology experts in German-speaking Europe</w:t>
      </w:r>
      <w:r w:rsidR="00B655B8">
        <w:rPr>
          <w:rFonts w:ascii="Arial" w:hAnsi="Arial"/>
        </w:rPr>
        <w:t>,</w:t>
      </w:r>
      <w:r w:rsidRPr="00B655B8">
        <w:rPr>
          <w:rFonts w:ascii="Arial" w:hAnsi="Arial"/>
        </w:rPr>
        <w:t xml:space="preserve"> is being led this year by congress president Dr. med. Martin Wernli</w:t>
      </w:r>
      <w:r w:rsidR="00B655B8">
        <w:rPr>
          <w:rFonts w:ascii="Arial" w:hAnsi="Arial"/>
        </w:rPr>
        <w:t xml:space="preserve"> of</w:t>
      </w:r>
      <w:r w:rsidRPr="00B655B8">
        <w:rPr>
          <w:rFonts w:ascii="Arial" w:hAnsi="Arial"/>
        </w:rPr>
        <w:t xml:space="preserve"> Aarau Cantonal Hospital. "For Switzerland as a research location, it is important that the DGHO annual conference be held on a regul</w:t>
      </w:r>
      <w:r w:rsidR="00B655B8">
        <w:rPr>
          <w:rFonts w:ascii="Arial" w:hAnsi="Arial"/>
        </w:rPr>
        <w:t>ar basis in Switzerland too. During</w:t>
      </w:r>
      <w:r w:rsidR="00FC0B7A">
        <w:rPr>
          <w:rFonts w:ascii="Arial" w:hAnsi="Arial"/>
        </w:rPr>
        <w:t xml:space="preserve"> p</w:t>
      </w:r>
      <w:r w:rsidRPr="00B655B8">
        <w:rPr>
          <w:rFonts w:ascii="Arial" w:hAnsi="Arial"/>
        </w:rPr>
        <w:t>ast conferences</w:t>
      </w:r>
      <w:r w:rsidR="00B655B8">
        <w:rPr>
          <w:rFonts w:ascii="Arial" w:hAnsi="Arial"/>
        </w:rPr>
        <w:t xml:space="preserve"> we have</w:t>
      </w:r>
      <w:r w:rsidRPr="00B655B8">
        <w:rPr>
          <w:rFonts w:ascii="Arial" w:hAnsi="Arial"/>
        </w:rPr>
        <w:t xml:space="preserve"> held here, Basel </w:t>
      </w:r>
      <w:r w:rsidR="00B655B8">
        <w:rPr>
          <w:rFonts w:ascii="Arial" w:hAnsi="Arial"/>
        </w:rPr>
        <w:t xml:space="preserve">has </w:t>
      </w:r>
      <w:r w:rsidRPr="00B655B8">
        <w:rPr>
          <w:rFonts w:ascii="Arial" w:hAnsi="Arial"/>
        </w:rPr>
        <w:t>proved itself to be an ideal location", explains Dr. Wernli in assessing the importance of the event in Basel.</w:t>
      </w:r>
    </w:p>
    <w:p w:rsidR="00272500" w:rsidRPr="00780E79" w:rsidRDefault="00272500" w:rsidP="00BE66E2">
      <w:pPr>
        <w:pStyle w:val="StandardWeb"/>
        <w:spacing w:before="0" w:beforeAutospacing="0" w:after="0" w:afterAutospacing="0" w:line="280" w:lineRule="atLeast"/>
        <w:rPr>
          <w:rFonts w:ascii="Arial" w:hAnsi="Arial" w:cs="Arial"/>
          <w:color w:val="000000"/>
          <w:sz w:val="20"/>
          <w:szCs w:val="20"/>
        </w:rPr>
      </w:pPr>
    </w:p>
    <w:p w:rsidR="00272500" w:rsidRDefault="00FA2F05" w:rsidP="00BE66E2">
      <w:pPr>
        <w:spacing w:line="280" w:lineRule="atLeast"/>
        <w:rPr>
          <w:rFonts w:ascii="Arial" w:hAnsi="Arial" w:cs="Arial"/>
          <w:b/>
        </w:rPr>
      </w:pPr>
      <w:r>
        <w:rPr>
          <w:rFonts w:ascii="Arial" w:hAnsi="Arial"/>
          <w:b/>
        </w:rPr>
        <w:t>Strong presence of the pharmaceutical industry</w:t>
      </w:r>
    </w:p>
    <w:p w:rsidR="00086A34" w:rsidRDefault="00BA3F7D" w:rsidP="00BE66E2">
      <w:pPr>
        <w:spacing w:line="280" w:lineRule="atLeast"/>
        <w:rPr>
          <w:rFonts w:ascii="Arial" w:hAnsi="Arial"/>
        </w:rPr>
      </w:pPr>
      <w:r>
        <w:rPr>
          <w:rFonts w:ascii="Arial" w:hAnsi="Arial"/>
        </w:rPr>
        <w:t xml:space="preserve">The DGHO annual conference of the specialist societies is held every four years in Switzerland and has been hosted by the Congress Center Basel for the fourth time now. Since it </w:t>
      </w:r>
      <w:r>
        <w:rPr>
          <w:rFonts w:ascii="Arial" w:hAnsi="Arial"/>
        </w:rPr>
        <w:lastRenderedPageBreak/>
        <w:t xml:space="preserve">was first held in Basel in 2003, with 2000 delegates, the event has continually grown and was able to register more than 5500 visitors over the five days this year, </w:t>
      </w:r>
      <w:r w:rsidR="00FC0B7A">
        <w:rPr>
          <w:rFonts w:ascii="Arial" w:hAnsi="Arial"/>
        </w:rPr>
        <w:t xml:space="preserve">simultaneously </w:t>
      </w:r>
      <w:r>
        <w:rPr>
          <w:rFonts w:ascii="Arial" w:hAnsi="Arial"/>
        </w:rPr>
        <w:t xml:space="preserve">marking a record for participant numbers in the Congress Center Basel. The local and international pharmaceutical industry also has a strong presence at the </w:t>
      </w:r>
      <w:r w:rsidR="00FC0B7A">
        <w:rPr>
          <w:rFonts w:ascii="Arial" w:hAnsi="Arial"/>
        </w:rPr>
        <w:t xml:space="preserve">accompanying </w:t>
      </w:r>
      <w:r>
        <w:rPr>
          <w:rFonts w:ascii="Arial" w:hAnsi="Arial"/>
        </w:rPr>
        <w:t xml:space="preserve">exhibition </w:t>
      </w:r>
      <w:r w:rsidR="00FC0B7A">
        <w:rPr>
          <w:rFonts w:ascii="Arial" w:hAnsi="Arial"/>
        </w:rPr>
        <w:t>for</w:t>
      </w:r>
      <w:r>
        <w:rPr>
          <w:rFonts w:ascii="Arial" w:hAnsi="Arial"/>
        </w:rPr>
        <w:t xml:space="preserve"> the congress, showcasing itself on an exhibition area of 8000 m</w:t>
      </w:r>
      <w:r>
        <w:rPr>
          <w:rFonts w:ascii="Arial" w:hAnsi="Arial"/>
          <w:vertAlign w:val="superscript"/>
        </w:rPr>
        <w:t>2</w:t>
      </w:r>
      <w:r>
        <w:rPr>
          <w:rFonts w:ascii="Arial" w:hAnsi="Arial"/>
        </w:rPr>
        <w:t xml:space="preserve"> with some 90 stands ranging from 6 m</w:t>
      </w:r>
      <w:r>
        <w:rPr>
          <w:rFonts w:ascii="Arial" w:hAnsi="Arial"/>
          <w:vertAlign w:val="superscript"/>
        </w:rPr>
        <w:t>2</w:t>
      </w:r>
      <w:r>
        <w:rPr>
          <w:rFonts w:ascii="Arial" w:hAnsi="Arial"/>
        </w:rPr>
        <w:t xml:space="preserve"> to 180 m</w:t>
      </w:r>
      <w:r>
        <w:rPr>
          <w:rFonts w:ascii="Arial" w:hAnsi="Arial"/>
          <w:vertAlign w:val="superscript"/>
        </w:rPr>
        <w:t>2</w:t>
      </w:r>
      <w:r>
        <w:rPr>
          <w:rFonts w:ascii="Arial" w:hAnsi="Arial"/>
        </w:rPr>
        <w:t xml:space="preserve"> in size.</w:t>
      </w:r>
    </w:p>
    <w:p w:rsidR="00B655B8" w:rsidRDefault="00B655B8" w:rsidP="00BE66E2">
      <w:pPr>
        <w:spacing w:line="280" w:lineRule="atLeast"/>
        <w:rPr>
          <w:rFonts w:ascii="Arial" w:hAnsi="Arial"/>
        </w:rPr>
      </w:pPr>
    </w:p>
    <w:p w:rsidR="00B655B8" w:rsidRPr="00780E79" w:rsidRDefault="00B655B8" w:rsidP="00BE66E2">
      <w:pPr>
        <w:spacing w:line="280" w:lineRule="atLeast"/>
        <w:rPr>
          <w:rFonts w:ascii="Arial" w:hAnsi="Arial" w:cs="Arial"/>
        </w:rPr>
      </w:pPr>
    </w:p>
    <w:p w:rsidR="009D5A56" w:rsidRPr="00780E79" w:rsidRDefault="009D5A56" w:rsidP="00BE66E2">
      <w:pPr>
        <w:spacing w:line="280" w:lineRule="atLeast"/>
        <w:rPr>
          <w:rFonts w:ascii="Arial" w:hAnsi="Arial" w:cs="Arial"/>
          <w:b/>
        </w:rPr>
      </w:pPr>
      <w:r>
        <w:rPr>
          <w:rFonts w:ascii="Arial" w:hAnsi="Arial"/>
          <w:b/>
        </w:rPr>
        <w:t>Added value of some CHF 3 million</w:t>
      </w:r>
    </w:p>
    <w:p w:rsidR="00FC4CBE" w:rsidRPr="00780E79" w:rsidRDefault="00FC4CBE" w:rsidP="00BE66E2">
      <w:pPr>
        <w:spacing w:line="280" w:lineRule="atLeast"/>
        <w:rPr>
          <w:rFonts w:ascii="Arial" w:hAnsi="Arial" w:cs="Arial"/>
        </w:rPr>
      </w:pPr>
      <w:r>
        <w:rPr>
          <w:rFonts w:ascii="Arial" w:hAnsi="Arial"/>
        </w:rPr>
        <w:t>The DGHO congress is the biggest specialist co</w:t>
      </w:r>
      <w:r w:rsidR="00473856">
        <w:rPr>
          <w:rFonts w:ascii="Arial" w:hAnsi="Arial"/>
        </w:rPr>
        <w:t>nference being staged during this</w:t>
      </w:r>
      <w:r>
        <w:rPr>
          <w:rFonts w:ascii="Arial" w:hAnsi="Arial"/>
        </w:rPr>
        <w:t xml:space="preserve"> exceptionally in</w:t>
      </w:r>
      <w:r w:rsidR="00473856">
        <w:rPr>
          <w:rFonts w:ascii="Arial" w:hAnsi="Arial"/>
        </w:rPr>
        <w:t>tensive Basel congress autumn of</w:t>
      </w:r>
      <w:r>
        <w:rPr>
          <w:rFonts w:ascii="Arial" w:hAnsi="Arial"/>
        </w:rPr>
        <w:t xml:space="preserve"> 2015 and thus has a considerab</w:t>
      </w:r>
      <w:r w:rsidR="00B655B8">
        <w:rPr>
          <w:rFonts w:ascii="Arial" w:hAnsi="Arial"/>
        </w:rPr>
        <w:t>le economic impact on the city. M</w:t>
      </w:r>
      <w:r>
        <w:rPr>
          <w:rFonts w:ascii="Arial" w:hAnsi="Arial"/>
        </w:rPr>
        <w:t xml:space="preserve">any of the 5500 congress delegates and representatives from industry and science stayed in hotels in the Basel region and made use of the offerings in the city, bringing </w:t>
      </w:r>
      <w:r w:rsidR="00B655B8">
        <w:rPr>
          <w:rFonts w:ascii="Arial" w:hAnsi="Arial"/>
        </w:rPr>
        <w:t>an estimated added value of around</w:t>
      </w:r>
      <w:r>
        <w:rPr>
          <w:rFonts w:ascii="Arial" w:hAnsi="Arial"/>
        </w:rPr>
        <w:t xml:space="preserve"> CHF 3 million into the Basel region.</w:t>
      </w:r>
    </w:p>
    <w:p w:rsidR="00E7349C" w:rsidRPr="00780E79" w:rsidRDefault="00E7349C" w:rsidP="00BE66E2">
      <w:pPr>
        <w:spacing w:line="280" w:lineRule="atLeast"/>
        <w:rPr>
          <w:rFonts w:ascii="Arial" w:hAnsi="Arial" w:cs="Arial"/>
        </w:rPr>
      </w:pPr>
    </w:p>
    <w:p w:rsidR="007F7738" w:rsidRPr="00780E79" w:rsidRDefault="007F7738" w:rsidP="00BE66E2">
      <w:pPr>
        <w:spacing w:line="280" w:lineRule="atLeast"/>
        <w:rPr>
          <w:rFonts w:ascii="Arial" w:hAnsi="Arial" w:cs="Arial"/>
          <w:b/>
          <w:bCs/>
        </w:rPr>
      </w:pPr>
      <w:r>
        <w:rPr>
          <w:rFonts w:ascii="Arial" w:hAnsi="Arial"/>
          <w:b/>
        </w:rPr>
        <w:t>Preparations going back many years</w:t>
      </w:r>
    </w:p>
    <w:p w:rsidR="007F7738" w:rsidRPr="00780E79" w:rsidRDefault="007F7738" w:rsidP="00BE66E2">
      <w:pPr>
        <w:pStyle w:val="Default"/>
        <w:spacing w:line="280" w:lineRule="atLeast"/>
        <w:rPr>
          <w:sz w:val="20"/>
          <w:szCs w:val="20"/>
        </w:rPr>
      </w:pPr>
      <w:r>
        <w:rPr>
          <w:sz w:val="20"/>
        </w:rPr>
        <w:t>More than 25,000 participants from all over the world are expected in Basel from September through to the end of November 2015. This marks the outcome of efforts and preparations going back many years. International scientific events that go to different congress destinations all over the world are generally subject to an elaborate bidding process. The team at the Congress Center Basel frequently supports the organisers with all the different aspects involved over a period of several years, working together closely with the city of Basel.</w:t>
      </w:r>
    </w:p>
    <w:p w:rsidR="007F7738" w:rsidRPr="00780E79" w:rsidRDefault="007F7738" w:rsidP="00BE66E2">
      <w:pPr>
        <w:pStyle w:val="Default"/>
        <w:spacing w:line="280" w:lineRule="atLeast"/>
        <w:rPr>
          <w:sz w:val="20"/>
          <w:szCs w:val="20"/>
        </w:rPr>
      </w:pPr>
    </w:p>
    <w:p w:rsidR="003F2B44" w:rsidRPr="00780E79" w:rsidRDefault="0000269C" w:rsidP="00BE66E2">
      <w:pPr>
        <w:pStyle w:val="Default"/>
        <w:spacing w:line="280" w:lineRule="atLeast"/>
        <w:rPr>
          <w:sz w:val="20"/>
          <w:szCs w:val="20"/>
        </w:rPr>
      </w:pPr>
      <w:r>
        <w:rPr>
          <w:sz w:val="20"/>
        </w:rPr>
        <w:t>Through this intensive and successful cooperation, it proved possible to stage more than 50 international and 45 national congresses of different sizes</w:t>
      </w:r>
      <w:r w:rsidR="00B655B8">
        <w:rPr>
          <w:sz w:val="20"/>
        </w:rPr>
        <w:t xml:space="preserve"> between 2010 and 2014</w:t>
      </w:r>
      <w:r>
        <w:rPr>
          <w:sz w:val="20"/>
        </w:rPr>
        <w:t>, with a total of some 600,000 par</w:t>
      </w:r>
      <w:r w:rsidR="00B655B8">
        <w:rPr>
          <w:sz w:val="20"/>
        </w:rPr>
        <w:t>ticipants</w:t>
      </w:r>
      <w:r>
        <w:rPr>
          <w:sz w:val="20"/>
        </w:rPr>
        <w:t>.</w:t>
      </w:r>
    </w:p>
    <w:p w:rsidR="00CC2703" w:rsidRPr="00780E79" w:rsidRDefault="00CC2703" w:rsidP="00BE66E2">
      <w:pPr>
        <w:spacing w:line="280" w:lineRule="atLeast"/>
        <w:rPr>
          <w:rFonts w:ascii="Arial" w:hAnsi="Arial" w:cs="Arial"/>
        </w:rPr>
      </w:pPr>
    </w:p>
    <w:p w:rsidR="00BE66E2" w:rsidRDefault="00902FD8" w:rsidP="00832C41">
      <w:pPr>
        <w:spacing w:line="280" w:lineRule="atLeast"/>
        <w:jc w:val="right"/>
        <w:rPr>
          <w:rFonts w:ascii="Arial" w:hAnsi="Arial" w:cs="Arial"/>
          <w:sz w:val="16"/>
          <w:szCs w:val="16"/>
        </w:rPr>
      </w:pPr>
      <w:r>
        <w:rPr>
          <w:rFonts w:ascii="Arial" w:hAnsi="Arial"/>
          <w:sz w:val="16"/>
        </w:rPr>
        <w:t>(3,277</w:t>
      </w:r>
      <w:r w:rsidR="00832C41">
        <w:rPr>
          <w:rFonts w:ascii="Arial" w:hAnsi="Arial"/>
          <w:sz w:val="16"/>
        </w:rPr>
        <w:t xml:space="preserve"> characters incl. spaces)</w:t>
      </w:r>
    </w:p>
    <w:p w:rsidR="00832C41" w:rsidRPr="00F82770" w:rsidRDefault="00832C41" w:rsidP="00F82770">
      <w:pPr>
        <w:spacing w:line="280" w:lineRule="atLeast"/>
        <w:rPr>
          <w:rFonts w:ascii="Arial" w:hAnsi="Arial" w:cs="Arial"/>
        </w:rPr>
      </w:pPr>
    </w:p>
    <w:p w:rsidR="00F82770" w:rsidRPr="00F82770" w:rsidRDefault="00F82770" w:rsidP="00F82770">
      <w:pPr>
        <w:spacing w:line="280" w:lineRule="atLeast"/>
        <w:rPr>
          <w:rFonts w:ascii="Arial" w:hAnsi="Arial" w:cs="Arial"/>
        </w:rPr>
      </w:pPr>
    </w:p>
    <w:p w:rsidR="003921FB" w:rsidRPr="00F82770" w:rsidRDefault="003921FB" w:rsidP="00F82770">
      <w:pPr>
        <w:spacing w:line="280" w:lineRule="atLeast"/>
        <w:rPr>
          <w:rFonts w:ascii="Arial" w:hAnsi="Arial" w:cs="Arial"/>
        </w:rPr>
      </w:pPr>
      <w:bookmarkStart w:id="0" w:name="_GoBack"/>
      <w:bookmarkEnd w:id="0"/>
    </w:p>
    <w:p w:rsidR="00E7349C" w:rsidRPr="00EB36E6" w:rsidRDefault="007F7738" w:rsidP="00BE66E2">
      <w:pPr>
        <w:spacing w:line="280" w:lineRule="atLeast"/>
        <w:rPr>
          <w:rFonts w:ascii="Arial" w:hAnsi="Arial" w:cs="Arial"/>
        </w:rPr>
      </w:pPr>
      <w:r w:rsidRPr="00EB36E6">
        <w:rPr>
          <w:rFonts w:ascii="Arial" w:hAnsi="Arial" w:cs="Arial"/>
        </w:rPr>
        <w:t>Further information:</w:t>
      </w:r>
    </w:p>
    <w:p w:rsidR="002E088B" w:rsidRPr="00EB36E6" w:rsidRDefault="002E088B" w:rsidP="00BE66E2">
      <w:pPr>
        <w:pStyle w:val="Default"/>
        <w:rPr>
          <w:color w:val="auto"/>
          <w:sz w:val="20"/>
          <w:szCs w:val="20"/>
        </w:rPr>
      </w:pPr>
    </w:p>
    <w:p w:rsidR="00A54FD0" w:rsidRPr="00EB36E6" w:rsidRDefault="002E6C7F" w:rsidP="00F82770">
      <w:pPr>
        <w:tabs>
          <w:tab w:val="left" w:pos="2694"/>
        </w:tabs>
        <w:spacing w:after="120" w:line="260" w:lineRule="atLeast"/>
        <w:rPr>
          <w:rFonts w:ascii="Arial" w:hAnsi="Arial" w:cs="Arial"/>
        </w:rPr>
      </w:pPr>
      <w:r w:rsidRPr="00EB36E6">
        <w:rPr>
          <w:rFonts w:ascii="Arial" w:hAnsi="Arial" w:cs="Arial"/>
        </w:rPr>
        <w:t>Download pictures:</w:t>
      </w:r>
      <w:r w:rsidRPr="00EB36E6">
        <w:rPr>
          <w:rFonts w:ascii="Arial" w:hAnsi="Arial" w:cs="Arial"/>
        </w:rPr>
        <w:tab/>
      </w:r>
      <w:r w:rsidR="00902FD8" w:rsidRPr="00EB36E6">
        <w:rPr>
          <w:rFonts w:ascii="Arial" w:hAnsi="Arial" w:cs="Arial"/>
        </w:rPr>
        <w:tab/>
      </w:r>
      <w:r w:rsidR="00902FD8" w:rsidRPr="00EB36E6">
        <w:rPr>
          <w:rFonts w:ascii="Arial" w:hAnsi="Arial" w:cs="Arial"/>
        </w:rPr>
        <w:tab/>
      </w:r>
      <w:hyperlink r:id="rId6">
        <w:r w:rsidRPr="00EB36E6">
          <w:rPr>
            <w:rStyle w:val="Hyperlink"/>
            <w:rFonts w:ascii="Arial" w:hAnsi="Arial" w:cs="Arial"/>
            <w:color w:val="auto"/>
            <w:u w:val="none"/>
          </w:rPr>
          <w:t>DGHO Annual Conference 2015 in Basel</w:t>
        </w:r>
      </w:hyperlink>
    </w:p>
    <w:p w:rsidR="00EB36E6" w:rsidRDefault="003405D5" w:rsidP="00F82770">
      <w:pPr>
        <w:tabs>
          <w:tab w:val="left" w:pos="2694"/>
        </w:tabs>
        <w:spacing w:after="120" w:line="260" w:lineRule="atLeast"/>
        <w:rPr>
          <w:rFonts w:ascii="Arial" w:hAnsi="Arial" w:cs="Arial"/>
        </w:rPr>
      </w:pPr>
      <w:r w:rsidRPr="00EB36E6">
        <w:rPr>
          <w:rFonts w:ascii="Arial" w:hAnsi="Arial" w:cs="Arial"/>
        </w:rPr>
        <w:lastRenderedPageBreak/>
        <w:t xml:space="preserve">General: </w:t>
      </w:r>
      <w:r w:rsidRPr="00EB36E6">
        <w:rPr>
          <w:rFonts w:ascii="Arial" w:hAnsi="Arial" w:cs="Arial"/>
        </w:rPr>
        <w:tab/>
      </w:r>
      <w:r w:rsidR="00902FD8" w:rsidRPr="00EB36E6">
        <w:rPr>
          <w:rFonts w:ascii="Arial" w:hAnsi="Arial" w:cs="Arial"/>
        </w:rPr>
        <w:tab/>
      </w:r>
      <w:r w:rsidR="00902FD8" w:rsidRPr="00EB36E6">
        <w:rPr>
          <w:rFonts w:ascii="Arial" w:hAnsi="Arial" w:cs="Arial"/>
        </w:rPr>
        <w:tab/>
      </w:r>
      <w:r w:rsidR="00EB36E6">
        <w:rPr>
          <w:rFonts w:ascii="Arial" w:hAnsi="Arial" w:cs="Arial"/>
        </w:rPr>
        <w:fldChar w:fldCharType="begin"/>
      </w:r>
      <w:r w:rsidR="00EB36E6">
        <w:rPr>
          <w:rFonts w:ascii="Arial" w:hAnsi="Arial" w:cs="Arial"/>
        </w:rPr>
        <w:instrText xml:space="preserve"> HYPERLINK "http://</w:instrText>
      </w:r>
      <w:r w:rsidR="00EB36E6" w:rsidRPr="00EB36E6">
        <w:rPr>
          <w:rFonts w:ascii="Arial" w:hAnsi="Arial" w:cs="Arial"/>
        </w:rPr>
        <w:instrText>www.congress.ch/media</w:instrText>
      </w:r>
      <w:r w:rsidR="00EB36E6">
        <w:rPr>
          <w:rFonts w:ascii="Arial" w:hAnsi="Arial" w:cs="Arial"/>
        </w:rPr>
        <w:instrText xml:space="preserve">" </w:instrText>
      </w:r>
      <w:r w:rsidR="00EB36E6">
        <w:rPr>
          <w:rFonts w:ascii="Arial" w:hAnsi="Arial" w:cs="Arial"/>
        </w:rPr>
        <w:fldChar w:fldCharType="separate"/>
      </w:r>
      <w:r w:rsidR="00EB36E6" w:rsidRPr="00082C4F">
        <w:rPr>
          <w:rStyle w:val="Hyperlink"/>
          <w:rFonts w:ascii="Arial" w:hAnsi="Arial" w:cs="Arial"/>
        </w:rPr>
        <w:t>www.congress.ch/media</w:t>
      </w:r>
      <w:r w:rsidR="00EB36E6">
        <w:rPr>
          <w:rFonts w:ascii="Arial" w:hAnsi="Arial" w:cs="Arial"/>
        </w:rPr>
        <w:fldChar w:fldCharType="end"/>
      </w:r>
    </w:p>
    <w:p w:rsidR="007F7738" w:rsidRDefault="007F7738" w:rsidP="00F82770">
      <w:pPr>
        <w:tabs>
          <w:tab w:val="left" w:pos="2694"/>
        </w:tabs>
        <w:spacing w:after="120" w:line="260" w:lineRule="atLeast"/>
        <w:rPr>
          <w:rStyle w:val="Hyperlink"/>
          <w:rFonts w:ascii="Arial" w:hAnsi="Arial" w:cs="Arial"/>
          <w:color w:val="auto"/>
          <w:u w:val="none"/>
        </w:rPr>
      </w:pPr>
      <w:r w:rsidRPr="00EB36E6">
        <w:rPr>
          <w:rFonts w:ascii="Arial" w:hAnsi="Arial" w:cs="Arial"/>
        </w:rPr>
        <w:t>DGHO Annual Conference 2015:</w:t>
      </w:r>
      <w:r w:rsidRPr="00EB36E6">
        <w:rPr>
          <w:rFonts w:ascii="Arial" w:hAnsi="Arial" w:cs="Arial"/>
        </w:rPr>
        <w:tab/>
      </w:r>
      <w:hyperlink r:id="rId7">
        <w:r w:rsidRPr="00EB36E6">
          <w:rPr>
            <w:rStyle w:val="Hyperlink"/>
            <w:rFonts w:ascii="Arial" w:hAnsi="Arial" w:cs="Arial"/>
            <w:color w:val="auto"/>
            <w:u w:val="none"/>
          </w:rPr>
          <w:t>www.haematologie-onkologie-2015.com</w:t>
        </w:r>
      </w:hyperlink>
    </w:p>
    <w:p w:rsidR="00832C41" w:rsidRPr="001940FD" w:rsidRDefault="00832C41" w:rsidP="00F82770">
      <w:pPr>
        <w:pStyle w:val="Default"/>
        <w:spacing w:after="120" w:line="260" w:lineRule="atLeast"/>
        <w:rPr>
          <w:color w:val="auto"/>
          <w:sz w:val="20"/>
          <w:szCs w:val="20"/>
        </w:rPr>
      </w:pPr>
    </w:p>
    <w:p w:rsidR="00823216" w:rsidRPr="00EB36E6" w:rsidRDefault="00EB36E6" w:rsidP="00F82770">
      <w:pPr>
        <w:pStyle w:val="Default"/>
        <w:spacing w:after="120" w:line="260" w:lineRule="atLeast"/>
        <w:rPr>
          <w:rStyle w:val="Hyperlink"/>
          <w:sz w:val="20"/>
        </w:rPr>
      </w:pPr>
      <w:r>
        <w:rPr>
          <w:sz w:val="20"/>
        </w:rPr>
        <w:fldChar w:fldCharType="begin"/>
      </w:r>
      <w:r>
        <w:rPr>
          <w:sz w:val="20"/>
        </w:rPr>
        <w:instrText xml:space="preserve"> HYPERLINK "http://www.congress.ch/en-US/Veranstaltungskalender.aspx" </w:instrText>
      </w:r>
      <w:r>
        <w:rPr>
          <w:sz w:val="20"/>
        </w:rPr>
      </w:r>
      <w:r>
        <w:rPr>
          <w:sz w:val="20"/>
        </w:rPr>
        <w:fldChar w:fldCharType="separate"/>
      </w:r>
      <w:r w:rsidR="00D56569" w:rsidRPr="00EB36E6">
        <w:rPr>
          <w:rStyle w:val="Hyperlink"/>
          <w:sz w:val="20"/>
        </w:rPr>
        <w:t>Event calendar Congress Center Basel</w:t>
      </w:r>
    </w:p>
    <w:p w:rsidR="00EB36E6" w:rsidRPr="001940FD" w:rsidRDefault="00EB36E6" w:rsidP="00F82770">
      <w:pPr>
        <w:pStyle w:val="Default"/>
        <w:spacing w:after="120" w:line="260" w:lineRule="atLeast"/>
        <w:rPr>
          <w:color w:val="auto"/>
          <w:sz w:val="20"/>
          <w:szCs w:val="20"/>
        </w:rPr>
      </w:pPr>
      <w:r>
        <w:rPr>
          <w:sz w:val="20"/>
        </w:rPr>
        <w:fldChar w:fldCharType="end"/>
      </w:r>
    </w:p>
    <w:p w:rsidR="007F7738" w:rsidRPr="00C73DA6" w:rsidRDefault="007F7738" w:rsidP="00BE66E2">
      <w:pPr>
        <w:rPr>
          <w:rFonts w:ascii="Arial" w:hAnsi="Arial" w:cs="Arial"/>
        </w:rPr>
      </w:pPr>
    </w:p>
    <w:p w:rsidR="003921FB" w:rsidRDefault="003921FB">
      <w:pPr>
        <w:rPr>
          <w:rFonts w:ascii="Arial" w:hAnsi="Arial" w:cs="Arial"/>
          <w:color w:val="262626" w:themeColor="text1" w:themeTint="D9"/>
        </w:rPr>
      </w:pPr>
      <w:r>
        <w:br w:type="page"/>
      </w:r>
    </w:p>
    <w:tbl>
      <w:tblPr>
        <w:tblStyle w:val="Tabellenraster"/>
        <w:tblW w:w="740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4008"/>
      </w:tblGrid>
      <w:tr w:rsidR="002E6C7F" w:rsidRPr="00EB36E6" w:rsidTr="00A139A5">
        <w:tc>
          <w:tcPr>
            <w:tcW w:w="3397" w:type="dxa"/>
          </w:tcPr>
          <w:p w:rsidR="002E6C7F" w:rsidRPr="008E4A27" w:rsidRDefault="002E6C7F" w:rsidP="002E6C7F">
            <w:pPr>
              <w:spacing w:line="290" w:lineRule="exact"/>
              <w:rPr>
                <w:rFonts w:ascii="Arial" w:hAnsi="Arial" w:cs="Arial"/>
                <w:b/>
                <w:sz w:val="18"/>
                <w:szCs w:val="18"/>
              </w:rPr>
            </w:pPr>
            <w:r>
              <w:rPr>
                <w:rFonts w:ascii="Arial" w:hAnsi="Arial"/>
                <w:b/>
                <w:sz w:val="18"/>
              </w:rPr>
              <w:lastRenderedPageBreak/>
              <w:t>Media contact</w:t>
            </w:r>
            <w:r>
              <w:rPr>
                <w:rFonts w:ascii="Arial" w:hAnsi="Arial" w:cs="Arial"/>
                <w:b/>
                <w:sz w:val="18"/>
                <w:szCs w:val="18"/>
              </w:rPr>
              <w:br/>
            </w:r>
          </w:p>
          <w:p w:rsidR="002E6C7F" w:rsidRPr="008E4A27" w:rsidRDefault="002E6C7F" w:rsidP="00A139A5">
            <w:pPr>
              <w:spacing w:line="290" w:lineRule="exact"/>
              <w:rPr>
                <w:rFonts w:ascii="Arial" w:hAnsi="Arial" w:cs="Arial"/>
                <w:sz w:val="18"/>
                <w:szCs w:val="18"/>
              </w:rPr>
            </w:pPr>
            <w:r>
              <w:rPr>
                <w:rFonts w:ascii="Arial" w:hAnsi="Arial"/>
                <w:sz w:val="18"/>
              </w:rPr>
              <w:t>Edith Thalmann</w:t>
            </w:r>
          </w:p>
          <w:p w:rsidR="002E6C7F" w:rsidRPr="008E4A27" w:rsidRDefault="002E6C7F" w:rsidP="00A139A5">
            <w:pPr>
              <w:spacing w:line="290" w:lineRule="exact"/>
              <w:rPr>
                <w:rFonts w:ascii="Arial" w:hAnsi="Arial" w:cs="Arial"/>
                <w:sz w:val="18"/>
                <w:szCs w:val="18"/>
              </w:rPr>
            </w:pPr>
            <w:r>
              <w:rPr>
                <w:rFonts w:ascii="Arial" w:hAnsi="Arial"/>
                <w:sz w:val="18"/>
              </w:rPr>
              <w:t>Phone: +41 58 206 31 31</w:t>
            </w:r>
          </w:p>
          <w:p w:rsidR="002E6C7F" w:rsidRPr="008E4A27" w:rsidRDefault="002E6C7F" w:rsidP="00A139A5">
            <w:pPr>
              <w:spacing w:line="290" w:lineRule="exact"/>
              <w:rPr>
                <w:rFonts w:ascii="Arial" w:hAnsi="Arial" w:cs="Arial"/>
                <w:sz w:val="18"/>
                <w:szCs w:val="18"/>
              </w:rPr>
            </w:pPr>
            <w:r>
              <w:rPr>
                <w:rFonts w:ascii="Arial" w:hAnsi="Arial"/>
                <w:sz w:val="18"/>
              </w:rPr>
              <w:t>Fax: +41 58 206 21 85</w:t>
            </w:r>
          </w:p>
          <w:p w:rsidR="002E6C7F" w:rsidRPr="008E4A27" w:rsidRDefault="002E6C7F" w:rsidP="00A139A5">
            <w:pPr>
              <w:spacing w:line="290" w:lineRule="exact"/>
              <w:rPr>
                <w:rFonts w:ascii="Arial" w:hAnsi="Arial" w:cs="Arial"/>
                <w:sz w:val="18"/>
                <w:szCs w:val="18"/>
              </w:rPr>
            </w:pPr>
            <w:r>
              <w:rPr>
                <w:rFonts w:ascii="Arial" w:hAnsi="Arial"/>
                <w:sz w:val="18"/>
              </w:rPr>
              <w:t>edith.thalmann@congress.ch</w:t>
            </w:r>
          </w:p>
          <w:p w:rsidR="002E6C7F" w:rsidRPr="008E4A27" w:rsidRDefault="002E6C7F" w:rsidP="00A139A5">
            <w:pPr>
              <w:spacing w:line="290" w:lineRule="exact"/>
              <w:rPr>
                <w:rFonts w:ascii="Arial" w:hAnsi="Arial" w:cs="Arial"/>
                <w:sz w:val="18"/>
                <w:szCs w:val="18"/>
              </w:rPr>
            </w:pPr>
          </w:p>
        </w:tc>
        <w:tc>
          <w:tcPr>
            <w:tcW w:w="4008" w:type="dxa"/>
          </w:tcPr>
          <w:p w:rsidR="002E6C7F" w:rsidRPr="008E4A27" w:rsidRDefault="002E6C7F" w:rsidP="00A139A5">
            <w:pPr>
              <w:spacing w:line="290" w:lineRule="exact"/>
              <w:rPr>
                <w:rFonts w:ascii="Arial" w:hAnsi="Arial" w:cs="Arial"/>
                <w:b/>
                <w:sz w:val="18"/>
                <w:szCs w:val="18"/>
              </w:rPr>
            </w:pPr>
            <w:r>
              <w:rPr>
                <w:rFonts w:ascii="Arial" w:hAnsi="Arial"/>
                <w:b/>
                <w:sz w:val="18"/>
              </w:rPr>
              <w:t>Address</w:t>
            </w:r>
            <w:r>
              <w:rPr>
                <w:rFonts w:ascii="Arial" w:hAnsi="Arial" w:cs="Arial"/>
                <w:b/>
                <w:sz w:val="18"/>
                <w:szCs w:val="18"/>
              </w:rPr>
              <w:br/>
            </w:r>
          </w:p>
          <w:p w:rsidR="002E6C7F" w:rsidRPr="008E4A27" w:rsidRDefault="002E6C7F" w:rsidP="00A139A5">
            <w:pPr>
              <w:spacing w:line="290" w:lineRule="exact"/>
              <w:rPr>
                <w:rFonts w:ascii="Arial" w:hAnsi="Arial" w:cs="Arial"/>
                <w:sz w:val="18"/>
                <w:szCs w:val="18"/>
              </w:rPr>
            </w:pPr>
            <w:r>
              <w:rPr>
                <w:rFonts w:ascii="Arial" w:hAnsi="Arial"/>
                <w:sz w:val="18"/>
              </w:rPr>
              <w:t>Congress Center Basel</w:t>
            </w:r>
          </w:p>
          <w:p w:rsidR="002E6C7F" w:rsidRPr="008E4A27" w:rsidRDefault="002E6C7F" w:rsidP="00A139A5">
            <w:pPr>
              <w:spacing w:line="290" w:lineRule="exact"/>
              <w:rPr>
                <w:rFonts w:ascii="Arial" w:hAnsi="Arial" w:cs="Arial"/>
                <w:sz w:val="18"/>
                <w:szCs w:val="18"/>
              </w:rPr>
            </w:pPr>
            <w:r>
              <w:rPr>
                <w:rFonts w:ascii="Arial" w:hAnsi="Arial"/>
                <w:sz w:val="18"/>
              </w:rPr>
              <w:t>MCH Swiss Exhibition (Basel) Ltd.</w:t>
            </w:r>
          </w:p>
          <w:p w:rsidR="002E6C7F" w:rsidRPr="00EB36E6" w:rsidRDefault="002E6C7F" w:rsidP="00A139A5">
            <w:pPr>
              <w:spacing w:line="290" w:lineRule="exact"/>
              <w:rPr>
                <w:rFonts w:ascii="Arial" w:hAnsi="Arial" w:cs="Arial"/>
                <w:sz w:val="18"/>
                <w:szCs w:val="18"/>
                <w:lang w:val="de-CH"/>
              </w:rPr>
            </w:pPr>
            <w:r w:rsidRPr="00EB36E6">
              <w:rPr>
                <w:rFonts w:ascii="Arial" w:hAnsi="Arial"/>
                <w:sz w:val="18"/>
                <w:lang w:val="de-CH"/>
              </w:rPr>
              <w:t>CH-4005 Basel | Switzerland</w:t>
            </w:r>
          </w:p>
          <w:p w:rsidR="002E6C7F" w:rsidRPr="00EB36E6" w:rsidRDefault="002E6C7F" w:rsidP="00A139A5">
            <w:pPr>
              <w:spacing w:line="290" w:lineRule="exact"/>
              <w:rPr>
                <w:rFonts w:ascii="Arial" w:hAnsi="Arial" w:cs="Arial"/>
                <w:sz w:val="18"/>
                <w:szCs w:val="18"/>
                <w:lang w:val="de-CH"/>
              </w:rPr>
            </w:pPr>
            <w:r w:rsidRPr="00EB36E6">
              <w:rPr>
                <w:rFonts w:ascii="Arial" w:hAnsi="Arial"/>
                <w:sz w:val="18"/>
                <w:lang w:val="de-CH"/>
              </w:rPr>
              <w:t>www.congress.ch | www.mch-group.com</w:t>
            </w:r>
          </w:p>
          <w:p w:rsidR="002E6C7F" w:rsidRPr="00EB36E6" w:rsidRDefault="002E6C7F" w:rsidP="00A139A5">
            <w:pPr>
              <w:spacing w:line="290" w:lineRule="exact"/>
              <w:rPr>
                <w:rFonts w:ascii="Arial" w:hAnsi="Arial" w:cs="Arial"/>
                <w:sz w:val="18"/>
                <w:szCs w:val="18"/>
                <w:lang w:val="de-CH"/>
              </w:rPr>
            </w:pPr>
          </w:p>
        </w:tc>
      </w:tr>
    </w:tbl>
    <w:p w:rsidR="002E6C7F" w:rsidRPr="008E4A27" w:rsidRDefault="002E6C7F" w:rsidP="002E6C7F">
      <w:pPr>
        <w:spacing w:after="120" w:line="210" w:lineRule="atLeast"/>
        <w:rPr>
          <w:rFonts w:ascii="Arial" w:hAnsi="Arial" w:cs="Arial"/>
          <w:color w:val="000000" w:themeColor="text1"/>
          <w:sz w:val="18"/>
          <w:szCs w:val="18"/>
        </w:rPr>
      </w:pPr>
      <w:r>
        <w:rPr>
          <w:rFonts w:ascii="Arial" w:hAnsi="Arial"/>
          <w:color w:val="000000" w:themeColor="text1"/>
          <w:sz w:val="18"/>
        </w:rPr>
        <w:t xml:space="preserve">Follow our social media channels: </w:t>
      </w:r>
      <w:hyperlink r:id="rId8">
        <w:r>
          <w:rPr>
            <w:rStyle w:val="Hyperlink"/>
            <w:rFonts w:ascii="Arial" w:hAnsi="Arial"/>
            <w:color w:val="000000" w:themeColor="text1"/>
            <w:sz w:val="18"/>
          </w:rPr>
          <w:t>www.congress.ch/socialmedia</w:t>
        </w:r>
      </w:hyperlink>
    </w:p>
    <w:p w:rsidR="002E6C7F" w:rsidRPr="00772DA5" w:rsidRDefault="002E6C7F" w:rsidP="00772DA5">
      <w:pPr>
        <w:spacing w:after="120" w:line="210" w:lineRule="atLeast"/>
        <w:rPr>
          <w:rFonts w:ascii="Arial" w:eastAsiaTheme="minorEastAsia" w:hAnsi="Arial" w:cs="Arial"/>
          <w:noProof/>
          <w:sz w:val="18"/>
          <w:szCs w:val="18"/>
        </w:rPr>
      </w:pPr>
      <w:r>
        <w:rPr>
          <w:rFonts w:ascii="Arial" w:eastAsiaTheme="minorEastAsia" w:hAnsi="Arial" w:cs="Arial"/>
          <w:noProof/>
          <w:sz w:val="18"/>
          <w:szCs w:val="18"/>
          <w:lang w:val="de-CH" w:eastAsia="de-CH" w:bidi="ar-SA"/>
        </w:rPr>
        <w:drawing>
          <wp:inline distT="0" distB="0" distL="0" distR="0">
            <wp:extent cx="187200" cy="187200"/>
            <wp:effectExtent l="0" t="0" r="3810" b="3810"/>
            <wp:docPr id="3" name="Grafik 3" descr="https://twitter.com/images/resources/twitter-bird-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s://twitter.com/images/resources/twitter-bird-16x1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200" cy="187200"/>
                    </a:xfrm>
                    <a:prstGeom prst="rect">
                      <a:avLst/>
                    </a:prstGeom>
                    <a:noFill/>
                    <a:ln>
                      <a:noFill/>
                    </a:ln>
                  </pic:spPr>
                </pic:pic>
              </a:graphicData>
            </a:graphic>
          </wp:inline>
        </w:drawing>
      </w:r>
      <w:r>
        <w:rPr>
          <w:rFonts w:ascii="Arial" w:eastAsiaTheme="minorEastAsia" w:hAnsi="Arial"/>
          <w:noProof/>
          <w:sz w:val="18"/>
        </w:rPr>
        <w:t xml:space="preserve">   </w:t>
      </w:r>
      <w:hyperlink r:id="rId10">
        <w:r>
          <w:rPr>
            <w:rStyle w:val="Hyperlink"/>
            <w:rFonts w:ascii="Arial" w:eastAsiaTheme="minorEastAsia" w:hAnsi="Arial"/>
            <w:noProof/>
            <w:color w:val="auto"/>
            <w:sz w:val="18"/>
            <w:u w:val="none"/>
          </w:rPr>
          <w:t>@CongressBasel</w:t>
        </w:r>
      </w:hyperlink>
      <w:r>
        <w:rPr>
          <w:rFonts w:ascii="Arial" w:eastAsiaTheme="minorEastAsia" w:hAnsi="Arial"/>
          <w:noProof/>
          <w:sz w:val="18"/>
        </w:rPr>
        <w:t xml:space="preserve"> | </w:t>
      </w:r>
      <w:hyperlink r:id="rId11">
        <w:r>
          <w:rPr>
            <w:rStyle w:val="Hyperlink"/>
            <w:rFonts w:ascii="Arial" w:eastAsiaTheme="minorEastAsia" w:hAnsi="Arial"/>
            <w:noProof/>
            <w:color w:val="auto"/>
            <w:sz w:val="18"/>
            <w:u w:val="none"/>
          </w:rPr>
          <w:t>@MCHGroupNews</w:t>
        </w:r>
      </w:hyperlink>
      <w:r>
        <w:rPr>
          <w:rFonts w:ascii="Arial" w:eastAsiaTheme="minorEastAsia" w:hAnsi="Arial"/>
          <w:noProof/>
          <w:sz w:val="18"/>
        </w:rPr>
        <w:t xml:space="preserve"> | </w:t>
      </w:r>
      <w:hyperlink r:id="rId12">
        <w:r>
          <w:rPr>
            <w:rStyle w:val="Hyperlink"/>
            <w:rFonts w:ascii="Arial" w:eastAsiaTheme="minorEastAsia" w:hAnsi="Arial"/>
            <w:noProof/>
            <w:color w:val="auto"/>
            <w:sz w:val="18"/>
            <w:u w:val="none"/>
          </w:rPr>
          <w:t>@Messe Basel</w:t>
        </w:r>
      </w:hyperlink>
    </w:p>
    <w:p w:rsidR="00A54FD0" w:rsidRPr="00772DA5" w:rsidRDefault="00772DA5" w:rsidP="00772DA5">
      <w:pPr>
        <w:spacing w:after="120" w:line="210" w:lineRule="atLeast"/>
        <w:ind w:right="-1419"/>
        <w:rPr>
          <w:rStyle w:val="Hyperlink"/>
          <w:rFonts w:ascii="Arial" w:eastAsiaTheme="minorEastAsia" w:hAnsi="Arial" w:cs="Arial"/>
          <w:noProof/>
          <w:color w:val="auto"/>
          <w:sz w:val="18"/>
          <w:szCs w:val="18"/>
          <w:u w:val="none"/>
        </w:rPr>
      </w:pPr>
      <w:r>
        <w:rPr>
          <w:rFonts w:ascii="Arial" w:hAnsi="Arial" w:cs="Arial"/>
          <w:noProof/>
          <w:sz w:val="18"/>
          <w:szCs w:val="18"/>
          <w:lang w:val="de-CH" w:eastAsia="de-CH" w:bidi="ar-SA"/>
        </w:rPr>
        <w:drawing>
          <wp:anchor distT="0" distB="0" distL="114300" distR="114300" simplePos="0" relativeHeight="251658240" behindDoc="1" locked="0" layoutInCell="1" allowOverlap="1">
            <wp:simplePos x="0" y="0"/>
            <wp:positionH relativeFrom="column">
              <wp:posOffset>-3175</wp:posOffset>
            </wp:positionH>
            <wp:positionV relativeFrom="paragraph">
              <wp:posOffset>266065</wp:posOffset>
            </wp:positionV>
            <wp:extent cx="201295" cy="201295"/>
            <wp:effectExtent l="0" t="0" r="8255" b="8255"/>
            <wp:wrapTight wrapText="bothSides">
              <wp:wrapPolygon edited="0">
                <wp:start x="0" y="0"/>
                <wp:lineTo x="0" y="20442"/>
                <wp:lineTo x="20442" y="20442"/>
                <wp:lineTo x="2044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kedi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295" cy="201295"/>
                    </a:xfrm>
                    <a:prstGeom prst="rect">
                      <a:avLst/>
                    </a:prstGeom>
                  </pic:spPr>
                </pic:pic>
              </a:graphicData>
            </a:graphic>
          </wp:anchor>
        </w:drawing>
      </w:r>
      <w:r w:rsidR="00EB36E6">
        <w:rPr>
          <w:rFonts w:ascii="Arial" w:eastAsiaTheme="minorEastAsia" w:hAnsi="Arial" w:cs="Arial"/>
          <w:noProof/>
          <w:sz w:val="18"/>
          <w:szCs w:val="18"/>
          <w:lang w:val="de-CH" w:eastAsia="de-CH" w:bidi="ar-SA"/>
        </w:rPr>
        <w:drawing>
          <wp:inline distT="0" distB="0" distL="0" distR="0">
            <wp:extent cx="190500" cy="190500"/>
            <wp:effectExtent l="0" t="0" r="0" b="0"/>
            <wp:docPr id="2" name="Grafik 4" descr="http://t1.gstatic.com/images?q=tbn:ANd9GcSJVB-Yj043r0kDWadzorS07z38GChv2YWqGUSTXf8pNGXuyY28R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http://t1.gstatic.com/images?q=tbn:ANd9GcSJVB-Yj043r0kDWadzorS07z38GChv2YWqGUSTXf8pNGXuyY28R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w:t>
      </w:r>
      <w:hyperlink r:id="rId16">
        <w:r>
          <w:rPr>
            <w:rStyle w:val="Hyperlink"/>
            <w:rFonts w:ascii="Arial" w:eastAsiaTheme="minorEastAsia" w:hAnsi="Arial"/>
            <w:noProof/>
            <w:color w:val="auto"/>
            <w:sz w:val="18"/>
            <w:u w:val="none"/>
          </w:rPr>
          <w:t>facebook.com/CongressCenterBasel</w:t>
        </w:r>
      </w:hyperlink>
      <w:r>
        <w:rPr>
          <w:rFonts w:ascii="Arial" w:eastAsiaTheme="minorEastAsia" w:hAnsi="Arial"/>
          <w:noProof/>
          <w:sz w:val="18"/>
        </w:rPr>
        <w:t xml:space="preserve"> | </w:t>
      </w:r>
      <w:hyperlink r:id="rId17">
        <w:r>
          <w:rPr>
            <w:rStyle w:val="Hyperlink"/>
            <w:rFonts w:ascii="Arial" w:eastAsiaTheme="minorEastAsia" w:hAnsi="Arial"/>
            <w:noProof/>
            <w:color w:val="auto"/>
            <w:sz w:val="18"/>
            <w:u w:val="none"/>
          </w:rPr>
          <w:t>facebook.com/MCHGroup</w:t>
        </w:r>
      </w:hyperlink>
      <w:r>
        <w:rPr>
          <w:rFonts w:ascii="Arial" w:eastAsiaTheme="minorEastAsia" w:hAnsi="Arial"/>
          <w:noProof/>
          <w:sz w:val="18"/>
        </w:rPr>
        <w:t xml:space="preserve"> | </w:t>
      </w:r>
      <w:hyperlink r:id="rId18">
        <w:r>
          <w:rPr>
            <w:rStyle w:val="Hyperlink"/>
            <w:rFonts w:ascii="Arial" w:eastAsiaTheme="minorEastAsia" w:hAnsi="Arial"/>
            <w:noProof/>
            <w:color w:val="auto"/>
            <w:sz w:val="18"/>
            <w:u w:val="none"/>
          </w:rPr>
          <w:t>facebook.com/MesseBasel</w:t>
        </w:r>
      </w:hyperlink>
    </w:p>
    <w:p w:rsidR="003921FB" w:rsidRPr="00772DA5" w:rsidRDefault="00EB36E6" w:rsidP="00772DA5">
      <w:pPr>
        <w:spacing w:after="120" w:line="210" w:lineRule="atLeast"/>
        <w:ind w:right="-1419"/>
        <w:rPr>
          <w:rFonts w:ascii="Arial" w:hAnsi="Arial" w:cs="Arial"/>
          <w:sz w:val="18"/>
          <w:szCs w:val="18"/>
        </w:rPr>
      </w:pPr>
      <w:hyperlink r:id="rId19">
        <w:r w:rsidR="00D56569">
          <w:rPr>
            <w:rStyle w:val="Hyperlink"/>
            <w:rFonts w:ascii="Arial" w:hAnsi="Arial"/>
            <w:color w:val="auto"/>
            <w:sz w:val="18"/>
            <w:u w:val="none"/>
          </w:rPr>
          <w:t>linkedin.com/company/congress-center-basel</w:t>
        </w:r>
      </w:hyperlink>
    </w:p>
    <w:sectPr w:rsidR="003921FB" w:rsidRPr="00772DA5" w:rsidSect="00BE66E2">
      <w:headerReference w:type="default" r:id="rId20"/>
      <w:headerReference w:type="first" r:id="rId21"/>
      <w:pgSz w:w="11906" w:h="16838" w:code="9"/>
      <w:pgMar w:top="2835" w:right="1983" w:bottom="1985"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488" w:rsidRDefault="00BB0488">
      <w:r>
        <w:separator/>
      </w:r>
    </w:p>
  </w:endnote>
  <w:endnote w:type="continuationSeparator" w:id="0">
    <w:p w:rsidR="00BB0488" w:rsidRDefault="00BB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Oranda BT">
    <w:panose1 w:val="020A0603030505030204"/>
    <w:charset w:val="00"/>
    <w:family w:val="roman"/>
    <w:pitch w:val="variable"/>
    <w:sig w:usb0="800000A7" w:usb1="00000040" w:usb2="00000000" w:usb3="00000000" w:csb0="0000001B" w:csb1="00000000"/>
  </w:font>
  <w:font w:name="MCH TheSans">
    <w:panose1 w:val="020B0503040303060204"/>
    <w:charset w:val="00"/>
    <w:family w:val="swiss"/>
    <w:pitch w:val="variable"/>
    <w:sig w:usb0="800000A7" w:usb1="00000040" w:usb2="00000000" w:usb3="00000000" w:csb0="00000001" w:csb1="00000000"/>
  </w:font>
  <w:font w:name="MCH TheSans Bold">
    <w:panose1 w:val="020B0803040303060204"/>
    <w:charset w:val="00"/>
    <w:family w:val="swiss"/>
    <w:pitch w:val="variable"/>
    <w:sig w:usb0="800000A7" w:usb1="00000040" w:usb2="00000000" w:usb3="00000000" w:csb0="00000001" w:csb1="00000000"/>
  </w:font>
  <w:font w:name="MCH TheSans ExtraBold">
    <w:panose1 w:val="020B0903040303060204"/>
    <w:charset w:val="00"/>
    <w:family w:val="swiss"/>
    <w:pitch w:val="variable"/>
    <w:sig w:usb0="800000A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488" w:rsidRDefault="00BB0488">
      <w:r>
        <w:separator/>
      </w:r>
    </w:p>
  </w:footnote>
  <w:footnote w:type="continuationSeparator" w:id="0">
    <w:p w:rsidR="00BB0488" w:rsidRDefault="00BB0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8E" w:rsidRDefault="00A3158E">
    <w:pPr>
      <w:pStyle w:val="Kopfzeile"/>
    </w:pPr>
  </w:p>
  <w:p w:rsidR="00A3158E" w:rsidRDefault="00A3158E">
    <w:pPr>
      <w:pStyle w:val="Kopfzeile"/>
    </w:pPr>
  </w:p>
  <w:p w:rsidR="00A3158E" w:rsidRDefault="00A3158E">
    <w:pPr>
      <w:pStyle w:val="Kopfzeile"/>
    </w:pPr>
  </w:p>
  <w:p w:rsidR="00A3158E" w:rsidRDefault="00A3158E">
    <w:pPr>
      <w:pStyle w:val="Kopfzeile"/>
    </w:pPr>
  </w:p>
  <w:p w:rsidR="00A3158E" w:rsidRDefault="00A3158E">
    <w:pPr>
      <w:pStyle w:val="Kopfzeile"/>
    </w:pPr>
  </w:p>
  <w:p w:rsidR="00A3158E" w:rsidRDefault="00A3158E">
    <w:pPr>
      <w:pStyle w:val="Kopfzeile"/>
    </w:pPr>
  </w:p>
  <w:p w:rsidR="00A3158E" w:rsidRPr="003B79F6" w:rsidRDefault="00A3158E">
    <w:pPr>
      <w:pStyle w:val="Kopfzeile"/>
      <w:rPr>
        <w:rFonts w:ascii="Arial" w:hAnsi="Arial" w:cs="Arial"/>
        <w:sz w:val="15"/>
        <w:szCs w:val="15"/>
      </w:rPr>
    </w:pPr>
    <w:r>
      <w:rPr>
        <w:rFonts w:ascii="Arial" w:hAnsi="Arial"/>
        <w:sz w:val="15"/>
      </w:rPr>
      <w:t xml:space="preserve">DGHO Annual Conference as a Highlight of the Basel Congress Autumn 2015 | Page </w:t>
    </w:r>
    <w:r w:rsidR="001D37A6" w:rsidRPr="003B79F6">
      <w:rPr>
        <w:rFonts w:ascii="Arial" w:hAnsi="Arial" w:cs="Arial"/>
        <w:snapToGrid w:val="0"/>
        <w:sz w:val="15"/>
        <w:szCs w:val="15"/>
      </w:rPr>
      <w:fldChar w:fldCharType="begin"/>
    </w:r>
    <w:r w:rsidRPr="003B79F6">
      <w:rPr>
        <w:rFonts w:ascii="Arial" w:hAnsi="Arial" w:cs="Arial"/>
        <w:snapToGrid w:val="0"/>
        <w:sz w:val="15"/>
        <w:szCs w:val="15"/>
      </w:rPr>
      <w:instrText xml:space="preserve"> PAGE </w:instrText>
    </w:r>
    <w:r w:rsidR="001D37A6" w:rsidRPr="003B79F6">
      <w:rPr>
        <w:rFonts w:ascii="Arial" w:hAnsi="Arial" w:cs="Arial"/>
        <w:snapToGrid w:val="0"/>
        <w:sz w:val="15"/>
        <w:szCs w:val="15"/>
      </w:rPr>
      <w:fldChar w:fldCharType="separate"/>
    </w:r>
    <w:r w:rsidR="00EB36E6">
      <w:rPr>
        <w:rFonts w:ascii="Arial" w:hAnsi="Arial" w:cs="Arial"/>
        <w:noProof/>
        <w:snapToGrid w:val="0"/>
        <w:sz w:val="15"/>
        <w:szCs w:val="15"/>
      </w:rPr>
      <w:t>3</w:t>
    </w:r>
    <w:r w:rsidR="001D37A6" w:rsidRPr="003B79F6">
      <w:rPr>
        <w:rFonts w:ascii="Arial" w:hAnsi="Arial" w:cs="Arial"/>
        <w:snapToGrid w:val="0"/>
        <w:sz w:val="15"/>
        <w:szCs w:val="15"/>
      </w:rPr>
      <w:fldChar w:fldCharType="end"/>
    </w:r>
    <w:r>
      <w:rPr>
        <w:rFonts w:ascii="Arial" w:hAnsi="Arial"/>
        <w:sz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8E" w:rsidRDefault="00A3158E" w:rsidP="00E80806">
    <w:pPr>
      <w:pStyle w:val="Kopfzeile"/>
      <w:tabs>
        <w:tab w:val="clear" w:pos="9072"/>
        <w:tab w:val="right" w:pos="8789"/>
      </w:tabs>
      <w:ind w:right="-1135"/>
      <w:jc w:val="right"/>
    </w:pPr>
    <w:r>
      <w:rPr>
        <w:noProof/>
        <w:lang w:val="de-CH" w:eastAsia="de-CH" w:bidi="ar-SA"/>
      </w:rPr>
      <w:drawing>
        <wp:inline distT="0" distB="0" distL="0" distR="0">
          <wp:extent cx="2476500" cy="771525"/>
          <wp:effectExtent l="19050" t="0" r="0" b="0"/>
          <wp:docPr id="6" name="Bild 7" descr="G:\messezentrum\KOMMUNIKATION\ETH\Logos\MCH\CCB\BS_Congress_Center_ro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messezentrum\KOMMUNIKATION\ETH\Logos\MCH\CCB\BS_Congress_Center_rot_CMYK.jpg"/>
                  <pic:cNvPicPr>
                    <a:picLocks noChangeAspect="1" noChangeArrowheads="1"/>
                  </pic:cNvPicPr>
                </pic:nvPicPr>
                <pic:blipFill>
                  <a:blip r:embed="rId1"/>
                  <a:srcRect/>
                  <a:stretch>
                    <a:fillRect/>
                  </a:stretch>
                </pic:blipFill>
                <pic:spPr bwMode="auto">
                  <a:xfrm>
                    <a:off x="0" y="0"/>
                    <a:ext cx="2476500" cy="7715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62"/>
    <w:rsid w:val="0000269C"/>
    <w:rsid w:val="00022DCD"/>
    <w:rsid w:val="00027B0F"/>
    <w:rsid w:val="00053752"/>
    <w:rsid w:val="000645ED"/>
    <w:rsid w:val="00086A34"/>
    <w:rsid w:val="000A2F9C"/>
    <w:rsid w:val="000B1272"/>
    <w:rsid w:val="000B1E62"/>
    <w:rsid w:val="000B2EF4"/>
    <w:rsid w:val="000B668A"/>
    <w:rsid w:val="000C1B6C"/>
    <w:rsid w:val="000E3BF3"/>
    <w:rsid w:val="000E4FB0"/>
    <w:rsid w:val="000F293E"/>
    <w:rsid w:val="000F2B4B"/>
    <w:rsid w:val="000F7D5D"/>
    <w:rsid w:val="001006C8"/>
    <w:rsid w:val="0011303B"/>
    <w:rsid w:val="00135D90"/>
    <w:rsid w:val="001434AA"/>
    <w:rsid w:val="00144C01"/>
    <w:rsid w:val="001514BC"/>
    <w:rsid w:val="00164101"/>
    <w:rsid w:val="0016413C"/>
    <w:rsid w:val="0018698C"/>
    <w:rsid w:val="001937CA"/>
    <w:rsid w:val="001940FD"/>
    <w:rsid w:val="001A2F08"/>
    <w:rsid w:val="001D37A6"/>
    <w:rsid w:val="002365D2"/>
    <w:rsid w:val="00243D0A"/>
    <w:rsid w:val="00244AC2"/>
    <w:rsid w:val="00265CA5"/>
    <w:rsid w:val="00272500"/>
    <w:rsid w:val="00296068"/>
    <w:rsid w:val="002C3866"/>
    <w:rsid w:val="002C58DC"/>
    <w:rsid w:val="002D6623"/>
    <w:rsid w:val="002E088B"/>
    <w:rsid w:val="002E6C7F"/>
    <w:rsid w:val="002F5899"/>
    <w:rsid w:val="003405D5"/>
    <w:rsid w:val="00342382"/>
    <w:rsid w:val="00357D76"/>
    <w:rsid w:val="00363BED"/>
    <w:rsid w:val="0037477A"/>
    <w:rsid w:val="003921FB"/>
    <w:rsid w:val="003A4498"/>
    <w:rsid w:val="003B05E1"/>
    <w:rsid w:val="003B0F67"/>
    <w:rsid w:val="003B31F4"/>
    <w:rsid w:val="003B79F6"/>
    <w:rsid w:val="003C02C4"/>
    <w:rsid w:val="003D623E"/>
    <w:rsid w:val="003D793E"/>
    <w:rsid w:val="003F2B44"/>
    <w:rsid w:val="00411498"/>
    <w:rsid w:val="0041659D"/>
    <w:rsid w:val="00421661"/>
    <w:rsid w:val="00441128"/>
    <w:rsid w:val="00473856"/>
    <w:rsid w:val="0048062C"/>
    <w:rsid w:val="004A7F83"/>
    <w:rsid w:val="004E5608"/>
    <w:rsid w:val="00503637"/>
    <w:rsid w:val="005039FF"/>
    <w:rsid w:val="0050457A"/>
    <w:rsid w:val="005160E0"/>
    <w:rsid w:val="005406ED"/>
    <w:rsid w:val="005454F0"/>
    <w:rsid w:val="00546255"/>
    <w:rsid w:val="00553CA1"/>
    <w:rsid w:val="00575C2B"/>
    <w:rsid w:val="00576B8D"/>
    <w:rsid w:val="00582CA6"/>
    <w:rsid w:val="00590FE7"/>
    <w:rsid w:val="005A0A35"/>
    <w:rsid w:val="005A24F6"/>
    <w:rsid w:val="005B0BD8"/>
    <w:rsid w:val="005B7871"/>
    <w:rsid w:val="005C6099"/>
    <w:rsid w:val="005C70DD"/>
    <w:rsid w:val="00603FD3"/>
    <w:rsid w:val="00613A90"/>
    <w:rsid w:val="00615A21"/>
    <w:rsid w:val="00625384"/>
    <w:rsid w:val="00663777"/>
    <w:rsid w:val="00682384"/>
    <w:rsid w:val="00695203"/>
    <w:rsid w:val="006C49ED"/>
    <w:rsid w:val="006C72AD"/>
    <w:rsid w:val="006D628F"/>
    <w:rsid w:val="00714500"/>
    <w:rsid w:val="00737C60"/>
    <w:rsid w:val="00751121"/>
    <w:rsid w:val="00760127"/>
    <w:rsid w:val="00761220"/>
    <w:rsid w:val="007672D4"/>
    <w:rsid w:val="00772DA5"/>
    <w:rsid w:val="00780E79"/>
    <w:rsid w:val="00786071"/>
    <w:rsid w:val="007A7229"/>
    <w:rsid w:val="007B1A17"/>
    <w:rsid w:val="007E739A"/>
    <w:rsid w:val="007F7738"/>
    <w:rsid w:val="00813428"/>
    <w:rsid w:val="00823216"/>
    <w:rsid w:val="00832C41"/>
    <w:rsid w:val="00837062"/>
    <w:rsid w:val="008529D3"/>
    <w:rsid w:val="0086734D"/>
    <w:rsid w:val="008864D5"/>
    <w:rsid w:val="008958FE"/>
    <w:rsid w:val="008B1B40"/>
    <w:rsid w:val="008C0CF4"/>
    <w:rsid w:val="008E4A27"/>
    <w:rsid w:val="008F25AF"/>
    <w:rsid w:val="008F395C"/>
    <w:rsid w:val="00901100"/>
    <w:rsid w:val="00902FD8"/>
    <w:rsid w:val="00914C15"/>
    <w:rsid w:val="009177F5"/>
    <w:rsid w:val="00951CF7"/>
    <w:rsid w:val="00954B1F"/>
    <w:rsid w:val="009B21D5"/>
    <w:rsid w:val="009B59A0"/>
    <w:rsid w:val="009B7546"/>
    <w:rsid w:val="009C28A6"/>
    <w:rsid w:val="009D24C1"/>
    <w:rsid w:val="009D5A56"/>
    <w:rsid w:val="00A00D6F"/>
    <w:rsid w:val="00A01A05"/>
    <w:rsid w:val="00A07B23"/>
    <w:rsid w:val="00A139A5"/>
    <w:rsid w:val="00A21DA3"/>
    <w:rsid w:val="00A3158E"/>
    <w:rsid w:val="00A37E47"/>
    <w:rsid w:val="00A54FD0"/>
    <w:rsid w:val="00A70EFD"/>
    <w:rsid w:val="00A9339E"/>
    <w:rsid w:val="00AB2C57"/>
    <w:rsid w:val="00AB3228"/>
    <w:rsid w:val="00AC146D"/>
    <w:rsid w:val="00AC7E51"/>
    <w:rsid w:val="00AD1201"/>
    <w:rsid w:val="00AD1FE0"/>
    <w:rsid w:val="00AE025C"/>
    <w:rsid w:val="00B112CE"/>
    <w:rsid w:val="00B20676"/>
    <w:rsid w:val="00B337C8"/>
    <w:rsid w:val="00B56CC6"/>
    <w:rsid w:val="00B655B8"/>
    <w:rsid w:val="00B81831"/>
    <w:rsid w:val="00BA2B22"/>
    <w:rsid w:val="00BA3F7D"/>
    <w:rsid w:val="00BB0488"/>
    <w:rsid w:val="00BB0494"/>
    <w:rsid w:val="00BB42F0"/>
    <w:rsid w:val="00BD215C"/>
    <w:rsid w:val="00BD35C4"/>
    <w:rsid w:val="00BE66E2"/>
    <w:rsid w:val="00BF3402"/>
    <w:rsid w:val="00BF626A"/>
    <w:rsid w:val="00C030BB"/>
    <w:rsid w:val="00C14683"/>
    <w:rsid w:val="00C4258C"/>
    <w:rsid w:val="00C45B41"/>
    <w:rsid w:val="00C62BEA"/>
    <w:rsid w:val="00C647C2"/>
    <w:rsid w:val="00C6704F"/>
    <w:rsid w:val="00C73DA6"/>
    <w:rsid w:val="00C81296"/>
    <w:rsid w:val="00C93304"/>
    <w:rsid w:val="00C9451F"/>
    <w:rsid w:val="00C96B42"/>
    <w:rsid w:val="00CA44A0"/>
    <w:rsid w:val="00CA579F"/>
    <w:rsid w:val="00CA62C3"/>
    <w:rsid w:val="00CB0131"/>
    <w:rsid w:val="00CB5502"/>
    <w:rsid w:val="00CC2703"/>
    <w:rsid w:val="00CE5073"/>
    <w:rsid w:val="00D55A99"/>
    <w:rsid w:val="00D56569"/>
    <w:rsid w:val="00D82239"/>
    <w:rsid w:val="00D94702"/>
    <w:rsid w:val="00DA4BBB"/>
    <w:rsid w:val="00DB5E78"/>
    <w:rsid w:val="00DF21D9"/>
    <w:rsid w:val="00E1292F"/>
    <w:rsid w:val="00E20DC7"/>
    <w:rsid w:val="00E27846"/>
    <w:rsid w:val="00E4256E"/>
    <w:rsid w:val="00E5116B"/>
    <w:rsid w:val="00E52556"/>
    <w:rsid w:val="00E61652"/>
    <w:rsid w:val="00E7349C"/>
    <w:rsid w:val="00E80806"/>
    <w:rsid w:val="00E9587D"/>
    <w:rsid w:val="00E96B60"/>
    <w:rsid w:val="00EA57D0"/>
    <w:rsid w:val="00EB36E6"/>
    <w:rsid w:val="00EB5B4D"/>
    <w:rsid w:val="00EC4DAD"/>
    <w:rsid w:val="00EE2051"/>
    <w:rsid w:val="00EE4069"/>
    <w:rsid w:val="00EF477B"/>
    <w:rsid w:val="00EF748B"/>
    <w:rsid w:val="00F347C3"/>
    <w:rsid w:val="00F45D7A"/>
    <w:rsid w:val="00F463FB"/>
    <w:rsid w:val="00F80C15"/>
    <w:rsid w:val="00F82770"/>
    <w:rsid w:val="00F90EA3"/>
    <w:rsid w:val="00FA057D"/>
    <w:rsid w:val="00FA2F05"/>
    <w:rsid w:val="00FC0B7A"/>
    <w:rsid w:val="00FC30EA"/>
    <w:rsid w:val="00FC4CBE"/>
    <w:rsid w:val="00FC58E6"/>
    <w:rsid w:val="00FD4260"/>
    <w:rsid w:val="00FE072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EB7C873D-2045-4DEC-805E-114864BB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6CC6"/>
    <w:rPr>
      <w:rFonts w:ascii="Oranda BT" w:hAnsi="Oranda BT"/>
    </w:rPr>
  </w:style>
  <w:style w:type="paragraph" w:styleId="berschrift1">
    <w:name w:val="heading 1"/>
    <w:aliases w:val="Sans"/>
    <w:basedOn w:val="Standard"/>
    <w:next w:val="Standard"/>
    <w:qFormat/>
    <w:rsid w:val="00B56CC6"/>
    <w:pPr>
      <w:keepNext/>
      <w:spacing w:before="240" w:after="60"/>
      <w:outlineLvl w:val="0"/>
    </w:pPr>
    <w:rPr>
      <w:rFonts w:ascii="MCH TheSans" w:hAnsi="MCH TheSans"/>
      <w:kern w:val="28"/>
    </w:rPr>
  </w:style>
  <w:style w:type="paragraph" w:styleId="berschrift2">
    <w:name w:val="heading 2"/>
    <w:aliases w:val="Bold"/>
    <w:basedOn w:val="Standard"/>
    <w:next w:val="Standard"/>
    <w:qFormat/>
    <w:rsid w:val="00B56CC6"/>
    <w:pPr>
      <w:keepNext/>
      <w:spacing w:before="240" w:after="60"/>
      <w:outlineLvl w:val="1"/>
    </w:pPr>
    <w:rPr>
      <w:rFonts w:ascii="MCH TheSans Bold" w:hAnsi="MCH TheSans Bol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56CC6"/>
    <w:pPr>
      <w:tabs>
        <w:tab w:val="center" w:pos="4536"/>
        <w:tab w:val="right" w:pos="9072"/>
      </w:tabs>
    </w:pPr>
  </w:style>
  <w:style w:type="paragraph" w:styleId="Fuzeile">
    <w:name w:val="footer"/>
    <w:basedOn w:val="Standard"/>
    <w:rsid w:val="00B56CC6"/>
    <w:pPr>
      <w:tabs>
        <w:tab w:val="center" w:pos="4536"/>
        <w:tab w:val="right" w:pos="9072"/>
      </w:tabs>
    </w:pPr>
  </w:style>
  <w:style w:type="paragraph" w:styleId="Textkrper2">
    <w:name w:val="Body Text 2"/>
    <w:basedOn w:val="Standard"/>
    <w:link w:val="Textkrper2Zchn"/>
    <w:rsid w:val="00B56CC6"/>
    <w:pPr>
      <w:ind w:right="-2"/>
    </w:pPr>
    <w:rPr>
      <w:rFonts w:ascii="MCH TheSans ExtraBold" w:hAnsi="MCH TheSans ExtraBold"/>
      <w:b/>
      <w:sz w:val="28"/>
    </w:rPr>
  </w:style>
  <w:style w:type="paragraph" w:styleId="Textkrper3">
    <w:name w:val="Body Text 3"/>
    <w:basedOn w:val="Standard"/>
    <w:rsid w:val="00B56CC6"/>
    <w:pPr>
      <w:ind w:right="-2"/>
    </w:pPr>
    <w:rPr>
      <w:rFonts w:ascii="MCH TheSans ExtraBold" w:hAnsi="MCH TheSans ExtraBold"/>
      <w:b/>
      <w:sz w:val="24"/>
    </w:rPr>
  </w:style>
  <w:style w:type="paragraph" w:styleId="Textkrper">
    <w:name w:val="Body Text"/>
    <w:basedOn w:val="Standard"/>
    <w:rsid w:val="00B56CC6"/>
    <w:rPr>
      <w:rFonts w:ascii="Arial" w:hAnsi="Arial"/>
    </w:rPr>
  </w:style>
  <w:style w:type="paragraph" w:styleId="Sprechblasentext">
    <w:name w:val="Balloon Text"/>
    <w:basedOn w:val="Standard"/>
    <w:link w:val="SprechblasentextZchn"/>
    <w:uiPriority w:val="99"/>
    <w:semiHidden/>
    <w:unhideWhenUsed/>
    <w:rsid w:val="003D79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793E"/>
    <w:rPr>
      <w:rFonts w:ascii="Tahoma" w:hAnsi="Tahoma" w:cs="Tahoma"/>
      <w:sz w:val="16"/>
      <w:szCs w:val="16"/>
    </w:rPr>
  </w:style>
  <w:style w:type="character" w:styleId="Hyperlink">
    <w:name w:val="Hyperlink"/>
    <w:basedOn w:val="Absatz-Standardschriftart"/>
    <w:uiPriority w:val="99"/>
    <w:unhideWhenUsed/>
    <w:rsid w:val="00A54FD0"/>
    <w:rPr>
      <w:color w:val="0000FF" w:themeColor="hyperlink"/>
      <w:u w:val="single"/>
    </w:rPr>
  </w:style>
  <w:style w:type="table" w:styleId="Tabellenraster">
    <w:name w:val="Table Grid"/>
    <w:basedOn w:val="NormaleTabelle"/>
    <w:uiPriority w:val="59"/>
    <w:rsid w:val="00A54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A54FD0"/>
    <w:rPr>
      <w:color w:val="800080" w:themeColor="followedHyperlink"/>
      <w:u w:val="single"/>
    </w:rPr>
  </w:style>
  <w:style w:type="paragraph" w:styleId="StandardWeb">
    <w:name w:val="Normal (Web)"/>
    <w:basedOn w:val="Standard"/>
    <w:uiPriority w:val="99"/>
    <w:unhideWhenUsed/>
    <w:rsid w:val="00E1292F"/>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E1292F"/>
    <w:rPr>
      <w:b/>
      <w:bCs/>
    </w:rPr>
  </w:style>
  <w:style w:type="paragraph" w:customStyle="1" w:styleId="Default">
    <w:name w:val="Default"/>
    <w:rsid w:val="00A139A5"/>
    <w:pPr>
      <w:autoSpaceDE w:val="0"/>
      <w:autoSpaceDN w:val="0"/>
      <w:adjustRightInd w:val="0"/>
    </w:pPr>
    <w:rPr>
      <w:rFonts w:ascii="Arial" w:hAnsi="Arial" w:cs="Arial"/>
      <w:color w:val="000000"/>
      <w:sz w:val="24"/>
      <w:szCs w:val="24"/>
    </w:rPr>
  </w:style>
  <w:style w:type="character" w:customStyle="1" w:styleId="Textkrper2Zchn">
    <w:name w:val="Textkörper 2 Zchn"/>
    <w:basedOn w:val="Absatz-Standardschriftart"/>
    <w:link w:val="Textkrper2"/>
    <w:rsid w:val="00BA3F7D"/>
    <w:rPr>
      <w:rFonts w:ascii="MCH TheSans ExtraBold" w:hAnsi="MCH TheSans Extra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74789">
      <w:bodyDiv w:val="1"/>
      <w:marLeft w:val="0"/>
      <w:marRight w:val="0"/>
      <w:marTop w:val="0"/>
      <w:marBottom w:val="0"/>
      <w:divBdr>
        <w:top w:val="none" w:sz="0" w:space="0" w:color="auto"/>
        <w:left w:val="none" w:sz="0" w:space="0" w:color="auto"/>
        <w:bottom w:val="none" w:sz="0" w:space="0" w:color="auto"/>
        <w:right w:val="none" w:sz="0" w:space="0" w:color="auto"/>
      </w:divBdr>
      <w:divsChild>
        <w:div w:id="2091805707">
          <w:marLeft w:val="0"/>
          <w:marRight w:val="0"/>
          <w:marTop w:val="0"/>
          <w:marBottom w:val="0"/>
          <w:divBdr>
            <w:top w:val="none" w:sz="0" w:space="0" w:color="auto"/>
            <w:left w:val="none" w:sz="0" w:space="0" w:color="auto"/>
            <w:bottom w:val="none" w:sz="0" w:space="0" w:color="auto"/>
            <w:right w:val="none" w:sz="0" w:space="0" w:color="auto"/>
          </w:divBdr>
          <w:divsChild>
            <w:div w:id="898591578">
              <w:marLeft w:val="0"/>
              <w:marRight w:val="0"/>
              <w:marTop w:val="0"/>
              <w:marBottom w:val="0"/>
              <w:divBdr>
                <w:top w:val="none" w:sz="0" w:space="0" w:color="auto"/>
                <w:left w:val="none" w:sz="0" w:space="0" w:color="auto"/>
                <w:bottom w:val="none" w:sz="0" w:space="0" w:color="auto"/>
                <w:right w:val="none" w:sz="0" w:space="0" w:color="auto"/>
              </w:divBdr>
              <w:divsChild>
                <w:div w:id="10110835">
                  <w:marLeft w:val="-300"/>
                  <w:marRight w:val="-300"/>
                  <w:marTop w:val="0"/>
                  <w:marBottom w:val="0"/>
                  <w:divBdr>
                    <w:top w:val="none" w:sz="0" w:space="0" w:color="auto"/>
                    <w:left w:val="none" w:sz="0" w:space="0" w:color="auto"/>
                    <w:bottom w:val="none" w:sz="0" w:space="0" w:color="auto"/>
                    <w:right w:val="none" w:sz="0" w:space="0" w:color="auto"/>
                  </w:divBdr>
                  <w:divsChild>
                    <w:div w:id="940919967">
                      <w:marLeft w:val="0"/>
                      <w:marRight w:val="0"/>
                      <w:marTop w:val="0"/>
                      <w:marBottom w:val="0"/>
                      <w:divBdr>
                        <w:top w:val="none" w:sz="0" w:space="0" w:color="auto"/>
                        <w:left w:val="none" w:sz="0" w:space="0" w:color="auto"/>
                        <w:bottom w:val="none" w:sz="0" w:space="0" w:color="auto"/>
                        <w:right w:val="none" w:sz="0" w:space="0" w:color="auto"/>
                      </w:divBdr>
                      <w:divsChild>
                        <w:div w:id="1888837103">
                          <w:marLeft w:val="0"/>
                          <w:marRight w:val="0"/>
                          <w:marTop w:val="0"/>
                          <w:marBottom w:val="0"/>
                          <w:divBdr>
                            <w:top w:val="none" w:sz="0" w:space="0" w:color="auto"/>
                            <w:left w:val="none" w:sz="0" w:space="0" w:color="auto"/>
                            <w:bottom w:val="none" w:sz="0" w:space="0" w:color="auto"/>
                            <w:right w:val="none" w:sz="0" w:space="0" w:color="auto"/>
                          </w:divBdr>
                          <w:divsChild>
                            <w:div w:id="2031253902">
                              <w:marLeft w:val="0"/>
                              <w:marRight w:val="0"/>
                              <w:marTop w:val="0"/>
                              <w:marBottom w:val="0"/>
                              <w:divBdr>
                                <w:top w:val="none" w:sz="0" w:space="0" w:color="auto"/>
                                <w:left w:val="none" w:sz="0" w:space="0" w:color="auto"/>
                                <w:bottom w:val="none" w:sz="0" w:space="0" w:color="auto"/>
                                <w:right w:val="none" w:sz="0" w:space="0" w:color="auto"/>
                              </w:divBdr>
                              <w:divsChild>
                                <w:div w:id="1997417725">
                                  <w:marLeft w:val="0"/>
                                  <w:marRight w:val="0"/>
                                  <w:marTop w:val="0"/>
                                  <w:marBottom w:val="0"/>
                                  <w:divBdr>
                                    <w:top w:val="none" w:sz="0" w:space="0" w:color="auto"/>
                                    <w:left w:val="none" w:sz="0" w:space="0" w:color="auto"/>
                                    <w:bottom w:val="none" w:sz="0" w:space="0" w:color="auto"/>
                                    <w:right w:val="none" w:sz="0" w:space="0" w:color="auto"/>
                                  </w:divBdr>
                                  <w:divsChild>
                                    <w:div w:id="6577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961164">
      <w:bodyDiv w:val="1"/>
      <w:marLeft w:val="0"/>
      <w:marRight w:val="0"/>
      <w:marTop w:val="0"/>
      <w:marBottom w:val="0"/>
      <w:divBdr>
        <w:top w:val="none" w:sz="0" w:space="0" w:color="auto"/>
        <w:left w:val="none" w:sz="0" w:space="0" w:color="auto"/>
        <w:bottom w:val="none" w:sz="0" w:space="0" w:color="auto"/>
        <w:right w:val="none" w:sz="0" w:space="0" w:color="auto"/>
      </w:divBdr>
    </w:div>
    <w:div w:id="684135210">
      <w:bodyDiv w:val="1"/>
      <w:marLeft w:val="0"/>
      <w:marRight w:val="0"/>
      <w:marTop w:val="0"/>
      <w:marBottom w:val="0"/>
      <w:divBdr>
        <w:top w:val="none" w:sz="0" w:space="0" w:color="auto"/>
        <w:left w:val="none" w:sz="0" w:space="0" w:color="auto"/>
        <w:bottom w:val="none" w:sz="0" w:space="0" w:color="auto"/>
        <w:right w:val="none" w:sz="0" w:space="0" w:color="auto"/>
      </w:divBdr>
    </w:div>
    <w:div w:id="144757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congress.ch/socialmedia" TargetMode="External" Id="rId8" /><Relationship Type="http://schemas.openxmlformats.org/officeDocument/2006/relationships/image" Target="media/image2.png" Id="rId13" /><Relationship Type="http://schemas.openxmlformats.org/officeDocument/2006/relationships/hyperlink" Target="http://www.facebook.com/MesseBasel" TargetMode="External" Id="rId18" /><Relationship Type="http://schemas.openxmlformats.org/officeDocument/2006/relationships/webSettings" Target="webSettings.xml" Id="rId3" /><Relationship Type="http://schemas.openxmlformats.org/officeDocument/2006/relationships/header" Target="header2.xml" Id="rId21" /><Relationship Type="http://schemas.openxmlformats.org/officeDocument/2006/relationships/hyperlink" Target="http://www.haematologie-onkologie-2015.com/" TargetMode="External" Id="rId7" /><Relationship Type="http://schemas.openxmlformats.org/officeDocument/2006/relationships/hyperlink" Target="http://www.twitter.com/messebasel" TargetMode="External" Id="rId12" /><Relationship Type="http://schemas.openxmlformats.org/officeDocument/2006/relationships/hyperlink" Target="http://www.facebook.com/MCHGroup" TargetMode="External" Id="rId17" /><Relationship Type="http://schemas.openxmlformats.org/officeDocument/2006/relationships/settings" Target="settings.xml" Id="rId2" /><Relationship Type="http://schemas.openxmlformats.org/officeDocument/2006/relationships/hyperlink" Target="http://www.facebook.com/CongressCenterBasel" TargetMode="External" Id="rId16" /><Relationship Type="http://schemas.openxmlformats.org/officeDocument/2006/relationships/header" Target="header1.xml" Id="rId20" /><Relationship Type="http://schemas.openxmlformats.org/officeDocument/2006/relationships/styles" Target="styles.xml" Id="rId1" /><Relationship Type="http://schemas.openxmlformats.org/officeDocument/2006/relationships/hyperlink" Target="http://www.congress.ch/en-US/News/Fotos-DGHO-2015.aspx" TargetMode="External" Id="rId6" /><Relationship Type="http://schemas.openxmlformats.org/officeDocument/2006/relationships/hyperlink" Target="http://www.twitter.com/MCHGroupNews" TargetMode="External" Id="rId11" /><Relationship Type="http://schemas.openxmlformats.org/officeDocument/2006/relationships/endnotes" Target="endnotes.xml" Id="rId5" /><Relationship Type="http://schemas.openxmlformats.org/officeDocument/2006/relationships/image" Target="media/image3.png" Id="rId15" /><Relationship Type="http://schemas.openxmlformats.org/officeDocument/2006/relationships/theme" Target="theme/theme1.xml" Id="rId23" /><Relationship Type="http://schemas.openxmlformats.org/officeDocument/2006/relationships/hyperlink" Target="http://www.twitter.com/CongressBasel" TargetMode="External" Id="rId10" /><Relationship Type="http://schemas.openxmlformats.org/officeDocument/2006/relationships/hyperlink" Target="http://www.linkedin.com/company/congress-center-basel" TargetMode="External" Id="rId19" /><Relationship Type="http://schemas.openxmlformats.org/officeDocument/2006/relationships/footnotes" Target="footnotes.xml" Id="rId4" /><Relationship Type="http://schemas.openxmlformats.org/officeDocument/2006/relationships/image" Target="media/image1.png" Id="rId9" /><Relationship Type="http://schemas.openxmlformats.org/officeDocument/2006/relationships/hyperlink" Target="http://www.google.ch/url?sa=i&amp;amp;rct=j&amp;amp;q=facebook&amp;amp;source=images&amp;amp;cd=&amp;amp;cad=rja&amp;amp;docid=6o8kpiWLfs2UbM&amp;amp;tbnid=u60Ze0ckGaL9UM:&amp;amp;ved=&amp;amp;url=http://www.arosa.ch/&amp;amp;ei=0gofUtPHEYjY0QWSl4HgDA&amp;amp;bvm=bv.51495398,d.d2k&amp;amp;psig=AFQjCNFP3dEnS4_DgboUwnQx2CtcxzRdaw&amp;amp;ust=1377852498800458" TargetMode="External" Id="rId14" /><Relationship Type="http://schemas.openxmlformats.org/officeDocument/2006/relationships/fontTable" Target="fontTable.xml" Id="rId22" /></Relationships>
</file>

<file path=word/_rels/header2.xml.rels>&#65279;<?xml version="1.0" encoding="utf-8"?><Relationships xmlns="http://schemas.openxmlformats.org/package/2006/relationships"><Relationship Type="http://schemas.openxmlformats.org/officeDocument/2006/relationships/image" Target="media/image4.jpeg" Id="rId1"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5E081B86.dotm</Template>
  <TotalTime>0</TotalTime>
  <Pages>3</Pages>
  <Words>656</Words>
  <Characters>4139</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Medienmitteilung | 5. Februar 2015</vt:lpstr>
    </vt:vector>
  </TitlesOfParts>
  <Company>MCH Messe Schweiz AG</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 13 October 2015</dc:title>
  <dc:creator>Thalmann Edith</dc:creator>
  <cp:lastModifiedBy>Thalmann Edith</cp:lastModifiedBy>
  <cp:revision>2</cp:revision>
  <cp:lastPrinted>2015-10-13T07:47:00Z</cp:lastPrinted>
  <dcterms:created xsi:type="dcterms:W3CDTF">2015-10-13T12:21:00Z</dcterms:created>
  <dcterms:modified xsi:type="dcterms:W3CDTF">2015-10-13T12:21:00Z</dcterms:modified>
</cp:coreProperties>
</file>